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EF73C">
      <w:pPr>
        <w:widowControl/>
        <w:ind w:left="418" w:hanging="416"/>
        <w:jc w:val="left"/>
        <w:rPr>
          <w:rFonts w:hint="eastAsia" w:ascii="宋体" w:hAnsi="宋体" w:eastAsia="宋体" w:cs="宋体"/>
        </w:rPr>
      </w:pPr>
    </w:p>
    <w:p w14:paraId="189652E6">
      <w:pPr>
        <w:widowControl/>
        <w:rPr>
          <w:rFonts w:hint="eastAsia" w:ascii="宋体" w:hAnsi="宋体" w:eastAsia="宋体" w:cs="宋体"/>
          <w:sz w:val="52"/>
          <w:szCs w:val="56"/>
          <w:u w:val="single"/>
        </w:rPr>
      </w:pPr>
    </w:p>
    <w:p w14:paraId="2B38F256">
      <w:pPr>
        <w:pStyle w:val="5"/>
        <w:ind w:left="636" w:hanging="634"/>
        <w:rPr>
          <w:rFonts w:hint="eastAsia"/>
        </w:rPr>
      </w:pPr>
    </w:p>
    <w:p w14:paraId="603D89E3">
      <w:pPr>
        <w:pStyle w:val="3"/>
        <w:ind w:left="2" w:firstLine="0" w:firstLineChars="0"/>
        <w:rPr>
          <w:rFonts w:hint="eastAsia" w:ascii="宋体" w:hAnsi="宋体" w:eastAsia="宋体" w:cs="宋体"/>
          <w:sz w:val="40"/>
          <w:szCs w:val="44"/>
        </w:rPr>
      </w:pPr>
    </w:p>
    <w:p w14:paraId="5831BA2F">
      <w:pPr>
        <w:widowControl/>
        <w:ind w:left="1" w:right="-197" w:rightChars="-94" w:firstLine="2"/>
        <w:jc w:val="center"/>
        <w:rPr>
          <w:rFonts w:hint="eastAsia" w:ascii="宋体" w:hAnsi="宋体" w:eastAsia="宋体" w:cs="宋体"/>
          <w:sz w:val="52"/>
          <w:szCs w:val="56"/>
        </w:rPr>
      </w:pPr>
      <w:r>
        <w:rPr>
          <w:rFonts w:hint="eastAsia" w:ascii="宋体" w:hAnsi="宋体" w:eastAsia="宋体" w:cs="宋体"/>
          <w:sz w:val="52"/>
          <w:szCs w:val="56"/>
        </w:rPr>
        <w:t>大广高速元善枢纽互通区域病害处治支挡加固工程勘察设计咨询项目</w:t>
      </w:r>
    </w:p>
    <w:p w14:paraId="05B5F220">
      <w:pPr>
        <w:pStyle w:val="3"/>
        <w:ind w:left="2" w:firstLine="800"/>
        <w:jc w:val="center"/>
        <w:rPr>
          <w:rFonts w:hint="eastAsia" w:ascii="宋体" w:hAnsi="宋体" w:eastAsia="宋体" w:cs="宋体"/>
          <w:sz w:val="40"/>
          <w:szCs w:val="44"/>
        </w:rPr>
      </w:pPr>
    </w:p>
    <w:p w14:paraId="7B235774">
      <w:pPr>
        <w:pStyle w:val="3"/>
        <w:ind w:left="2" w:firstLine="800"/>
        <w:jc w:val="center"/>
        <w:rPr>
          <w:rFonts w:hint="eastAsia" w:ascii="宋体" w:hAnsi="宋体" w:eastAsia="宋体" w:cs="宋体"/>
          <w:sz w:val="40"/>
          <w:szCs w:val="44"/>
        </w:rPr>
      </w:pPr>
    </w:p>
    <w:p w14:paraId="6A4A0E84">
      <w:pPr>
        <w:pStyle w:val="3"/>
        <w:ind w:left="2" w:firstLine="0" w:firstLineChars="0"/>
        <w:jc w:val="center"/>
        <w:rPr>
          <w:rFonts w:hint="eastAsia" w:ascii="宋体" w:hAnsi="宋体" w:eastAsia="宋体" w:cs="宋体"/>
          <w:b/>
          <w:bCs/>
          <w:sz w:val="72"/>
          <w:szCs w:val="96"/>
        </w:rPr>
      </w:pPr>
      <w:r>
        <w:rPr>
          <w:rFonts w:hint="eastAsia" w:ascii="宋体" w:hAnsi="宋体" w:eastAsia="宋体" w:cs="宋体"/>
          <w:b/>
          <w:bCs/>
          <w:sz w:val="72"/>
          <w:szCs w:val="96"/>
        </w:rPr>
        <w:t>申请材料</w:t>
      </w:r>
    </w:p>
    <w:p w14:paraId="4E69A815">
      <w:pPr>
        <w:pStyle w:val="3"/>
        <w:ind w:left="2" w:firstLine="643"/>
        <w:rPr>
          <w:rFonts w:hint="eastAsia" w:ascii="宋体" w:hAnsi="宋体" w:eastAsia="宋体" w:cs="宋体"/>
          <w:b/>
          <w:bCs/>
          <w:sz w:val="32"/>
          <w:szCs w:val="36"/>
        </w:rPr>
      </w:pPr>
    </w:p>
    <w:p w14:paraId="5140CBD0">
      <w:pPr>
        <w:pStyle w:val="3"/>
        <w:ind w:left="2" w:firstLine="643"/>
        <w:rPr>
          <w:rFonts w:hint="eastAsia" w:ascii="宋体" w:hAnsi="宋体" w:eastAsia="宋体" w:cs="宋体"/>
          <w:b/>
          <w:bCs/>
          <w:sz w:val="32"/>
          <w:szCs w:val="36"/>
        </w:rPr>
      </w:pPr>
    </w:p>
    <w:p w14:paraId="7F797FA1">
      <w:pPr>
        <w:pStyle w:val="3"/>
        <w:ind w:left="2" w:firstLine="643"/>
        <w:rPr>
          <w:rFonts w:hint="eastAsia" w:ascii="宋体" w:hAnsi="宋体" w:eastAsia="宋体" w:cs="宋体"/>
          <w:b/>
          <w:bCs/>
          <w:sz w:val="32"/>
          <w:szCs w:val="36"/>
        </w:rPr>
      </w:pPr>
    </w:p>
    <w:p w14:paraId="33AE4489">
      <w:pPr>
        <w:pStyle w:val="3"/>
        <w:ind w:left="2" w:firstLine="643"/>
        <w:rPr>
          <w:rFonts w:hint="eastAsia" w:ascii="宋体" w:hAnsi="宋体" w:eastAsia="宋体" w:cs="宋体"/>
          <w:b/>
          <w:bCs/>
          <w:sz w:val="32"/>
          <w:szCs w:val="36"/>
        </w:rPr>
      </w:pPr>
    </w:p>
    <w:p w14:paraId="00C67DF7">
      <w:pPr>
        <w:pStyle w:val="3"/>
        <w:ind w:left="2" w:firstLine="643"/>
        <w:rPr>
          <w:rFonts w:hint="eastAsia" w:ascii="宋体" w:hAnsi="宋体" w:eastAsia="宋体" w:cs="宋体"/>
          <w:b/>
          <w:bCs/>
          <w:sz w:val="32"/>
          <w:szCs w:val="36"/>
        </w:rPr>
      </w:pPr>
      <w:r>
        <w:rPr>
          <w:rFonts w:hint="eastAsia" w:ascii="宋体" w:hAnsi="宋体" w:eastAsia="宋体" w:cs="宋体"/>
          <w:b/>
          <w:bCs/>
          <w:sz w:val="32"/>
          <w:szCs w:val="36"/>
        </w:rPr>
        <w:t>公司名称：</w:t>
      </w:r>
    </w:p>
    <w:p w14:paraId="4585EDDB">
      <w:pPr>
        <w:pStyle w:val="3"/>
        <w:ind w:left="2" w:firstLine="643"/>
        <w:rPr>
          <w:rFonts w:hint="eastAsia" w:ascii="宋体" w:hAnsi="宋体" w:eastAsia="宋体" w:cs="宋体"/>
          <w:b/>
          <w:bCs/>
          <w:sz w:val="32"/>
          <w:szCs w:val="36"/>
        </w:rPr>
      </w:pPr>
      <w:r>
        <w:rPr>
          <w:rFonts w:hint="eastAsia" w:ascii="宋体" w:hAnsi="宋体" w:eastAsia="宋体" w:cs="宋体"/>
          <w:b/>
          <w:bCs/>
          <w:sz w:val="32"/>
          <w:szCs w:val="36"/>
        </w:rPr>
        <w:t>公司地址：</w:t>
      </w:r>
    </w:p>
    <w:p w14:paraId="6EB61BE2">
      <w:pPr>
        <w:pStyle w:val="3"/>
        <w:ind w:left="2" w:firstLine="643"/>
        <w:rPr>
          <w:rFonts w:hint="eastAsia" w:ascii="宋体" w:hAnsi="宋体" w:eastAsia="宋体" w:cs="宋体"/>
          <w:b/>
          <w:bCs/>
          <w:sz w:val="32"/>
          <w:szCs w:val="36"/>
        </w:rPr>
      </w:pPr>
      <w:r>
        <w:rPr>
          <w:rFonts w:hint="eastAsia" w:ascii="宋体" w:hAnsi="宋体" w:eastAsia="宋体" w:cs="宋体"/>
          <w:b/>
          <w:bCs/>
          <w:sz w:val="32"/>
          <w:szCs w:val="36"/>
        </w:rPr>
        <w:t>联系电话：</w:t>
      </w:r>
    </w:p>
    <w:p w14:paraId="18D41B35">
      <w:pPr>
        <w:pStyle w:val="3"/>
        <w:ind w:left="2" w:firstLine="643"/>
        <w:rPr>
          <w:rFonts w:hint="eastAsia" w:ascii="宋体" w:hAnsi="宋体" w:eastAsia="宋体" w:cs="宋体"/>
          <w:b/>
          <w:bCs/>
          <w:sz w:val="32"/>
          <w:szCs w:val="36"/>
        </w:rPr>
      </w:pPr>
      <w:r>
        <w:rPr>
          <w:rFonts w:hint="eastAsia" w:ascii="宋体" w:hAnsi="宋体" w:eastAsia="宋体" w:cs="宋体"/>
          <w:b/>
          <w:bCs/>
          <w:sz w:val="32"/>
          <w:szCs w:val="36"/>
        </w:rPr>
        <w:t>联系人：</w:t>
      </w:r>
    </w:p>
    <w:p w14:paraId="1531A12B">
      <w:pPr>
        <w:pStyle w:val="3"/>
        <w:ind w:left="2" w:firstLine="643"/>
        <w:rPr>
          <w:rFonts w:hint="eastAsia" w:ascii="宋体" w:hAnsi="宋体" w:eastAsia="宋体" w:cs="宋体"/>
          <w:b/>
          <w:bCs/>
          <w:sz w:val="32"/>
          <w:szCs w:val="36"/>
        </w:rPr>
      </w:pPr>
      <w:r>
        <w:rPr>
          <w:rFonts w:hint="eastAsia" w:ascii="宋体" w:hAnsi="宋体" w:eastAsia="宋体" w:cs="宋体"/>
          <w:b/>
          <w:bCs/>
          <w:sz w:val="32"/>
          <w:szCs w:val="36"/>
        </w:rPr>
        <w:t>邮箱：</w:t>
      </w:r>
    </w:p>
    <w:p w14:paraId="450E9D7D">
      <w:pPr>
        <w:ind w:left="873" w:hanging="871"/>
        <w:rPr>
          <w:rFonts w:hint="eastAsia" w:ascii="宋体" w:hAnsi="宋体" w:eastAsia="宋体" w:cs="宋体"/>
          <w:sz w:val="44"/>
          <w:szCs w:val="44"/>
        </w:rPr>
      </w:pPr>
      <w:r>
        <w:rPr>
          <w:rFonts w:hint="eastAsia" w:ascii="宋体" w:hAnsi="宋体" w:eastAsia="宋体" w:cs="宋体"/>
          <w:sz w:val="44"/>
          <w:szCs w:val="44"/>
        </w:rPr>
        <w:br w:type="page"/>
      </w:r>
    </w:p>
    <w:p w14:paraId="0D700F25">
      <w:pPr>
        <w:ind w:left="873" w:hanging="871"/>
        <w:jc w:val="center"/>
        <w:rPr>
          <w:rFonts w:hint="eastAsia" w:ascii="宋体" w:hAnsi="宋体" w:eastAsia="宋体" w:cs="宋体"/>
        </w:rPr>
      </w:pPr>
      <w:r>
        <w:rPr>
          <w:rFonts w:hint="eastAsia" w:ascii="宋体" w:hAnsi="宋体" w:eastAsia="宋体" w:cs="宋体"/>
          <w:sz w:val="44"/>
          <w:szCs w:val="44"/>
        </w:rPr>
        <w:t>企业简介</w:t>
      </w:r>
    </w:p>
    <w:p w14:paraId="289D854B">
      <w:pPr>
        <w:spacing w:line="600" w:lineRule="exact"/>
        <w:ind w:left="636" w:hanging="634"/>
        <w:rPr>
          <w:rFonts w:hint="eastAsia" w:ascii="宋体" w:hAnsi="宋体" w:eastAsia="宋体" w:cs="宋体"/>
          <w:sz w:val="32"/>
          <w:szCs w:val="32"/>
        </w:rPr>
      </w:pPr>
    </w:p>
    <w:p w14:paraId="105F8E44">
      <w:pPr>
        <w:spacing w:line="600" w:lineRule="exact"/>
        <w:ind w:left="636" w:hanging="634"/>
        <w:rPr>
          <w:rFonts w:hint="eastAsia" w:ascii="宋体" w:hAnsi="宋体" w:eastAsia="宋体" w:cs="宋体"/>
          <w:sz w:val="32"/>
          <w:szCs w:val="32"/>
        </w:rPr>
      </w:pPr>
      <w:r>
        <w:rPr>
          <w:rFonts w:hint="eastAsia" w:ascii="宋体" w:hAnsi="宋体" w:eastAsia="宋体" w:cs="宋体"/>
          <w:sz w:val="32"/>
          <w:szCs w:val="32"/>
        </w:rPr>
        <w:t>企业/公司简介一般包括以下几个方面:</w:t>
      </w:r>
    </w:p>
    <w:p w14:paraId="558FF97E">
      <w:pPr>
        <w:spacing w:line="600" w:lineRule="exact"/>
        <w:ind w:left="636" w:hanging="634"/>
        <w:rPr>
          <w:rFonts w:hint="eastAsia" w:ascii="宋体" w:hAnsi="宋体" w:eastAsia="宋体" w:cs="宋体"/>
          <w:sz w:val="32"/>
          <w:szCs w:val="32"/>
        </w:rPr>
      </w:pPr>
      <w:r>
        <w:rPr>
          <w:rFonts w:hint="eastAsia" w:ascii="宋体" w:hAnsi="宋体" w:eastAsia="宋体" w:cs="宋体"/>
          <w:sz w:val="32"/>
          <w:szCs w:val="32"/>
        </w:rPr>
        <w:t>1.公司概况:这里面可以包括注册时间,注册资本,公司性质,技术力量,规模,员工人数,员工素质等;</w:t>
      </w:r>
    </w:p>
    <w:p w14:paraId="041A2428">
      <w:pPr>
        <w:spacing w:line="600" w:lineRule="exact"/>
        <w:ind w:left="636" w:hanging="634"/>
        <w:rPr>
          <w:rFonts w:hint="eastAsia" w:ascii="宋体" w:hAnsi="宋体" w:eastAsia="宋体" w:cs="宋体"/>
          <w:sz w:val="32"/>
          <w:szCs w:val="32"/>
        </w:rPr>
      </w:pPr>
      <w:r>
        <w:rPr>
          <w:rFonts w:hint="eastAsia" w:ascii="宋体" w:hAnsi="宋体" w:eastAsia="宋体" w:cs="宋体"/>
          <w:sz w:val="32"/>
          <w:szCs w:val="32"/>
        </w:rPr>
        <w:t>2.公司发展状况:公司的发展速度,有何成绩,有何荣誉称号等;</w:t>
      </w:r>
    </w:p>
    <w:p w14:paraId="1754189A">
      <w:pPr>
        <w:spacing w:line="600" w:lineRule="exact"/>
        <w:ind w:left="636" w:hanging="634"/>
        <w:rPr>
          <w:rFonts w:hint="eastAsia" w:ascii="宋体" w:hAnsi="宋体" w:eastAsia="宋体" w:cs="宋体"/>
          <w:sz w:val="32"/>
          <w:szCs w:val="32"/>
        </w:rPr>
      </w:pPr>
      <w:r>
        <w:rPr>
          <w:rFonts w:hint="eastAsia" w:ascii="宋体" w:hAnsi="宋体" w:eastAsia="宋体" w:cs="宋体"/>
          <w:sz w:val="32"/>
          <w:szCs w:val="32"/>
        </w:rPr>
        <w:t>3.公司文化:公司的目标,理念,宗旨,使命,愿景,寄语等;</w:t>
      </w:r>
    </w:p>
    <w:p w14:paraId="798FDF4A">
      <w:pPr>
        <w:spacing w:line="600" w:lineRule="exact"/>
        <w:ind w:left="636" w:hanging="634"/>
        <w:rPr>
          <w:rFonts w:hint="eastAsia" w:ascii="宋体" w:hAnsi="宋体" w:eastAsia="宋体" w:cs="宋体"/>
          <w:sz w:val="32"/>
          <w:szCs w:val="32"/>
        </w:rPr>
      </w:pPr>
      <w:r>
        <w:rPr>
          <w:rFonts w:hint="eastAsia" w:ascii="宋体" w:hAnsi="宋体" w:eastAsia="宋体" w:cs="宋体"/>
          <w:sz w:val="32"/>
          <w:szCs w:val="32"/>
        </w:rPr>
        <w:t>4.公司主要产品:性能,特色,创新,超前;</w:t>
      </w:r>
    </w:p>
    <w:p w14:paraId="7E738FA5">
      <w:pPr>
        <w:spacing w:line="600" w:lineRule="exact"/>
        <w:ind w:left="636" w:hanging="634"/>
        <w:rPr>
          <w:rFonts w:hint="eastAsia" w:ascii="宋体" w:hAnsi="宋体" w:eastAsia="宋体" w:cs="宋体"/>
          <w:sz w:val="32"/>
          <w:szCs w:val="32"/>
        </w:rPr>
      </w:pPr>
      <w:r>
        <w:rPr>
          <w:rFonts w:hint="eastAsia" w:ascii="宋体" w:hAnsi="宋体" w:eastAsia="宋体" w:cs="宋体"/>
          <w:sz w:val="32"/>
          <w:szCs w:val="32"/>
        </w:rPr>
        <w:t>5.销售业绩及网络:销售量,各地销售点等;</w:t>
      </w:r>
    </w:p>
    <w:p w14:paraId="13309DF0">
      <w:pPr>
        <w:spacing w:line="600" w:lineRule="exact"/>
        <w:ind w:left="636" w:hanging="634"/>
        <w:rPr>
          <w:rFonts w:hint="eastAsia" w:ascii="宋体" w:hAnsi="宋体" w:eastAsia="宋体" w:cs="宋体"/>
          <w:sz w:val="32"/>
          <w:szCs w:val="32"/>
        </w:rPr>
      </w:pPr>
      <w:r>
        <w:rPr>
          <w:rFonts w:hint="eastAsia" w:ascii="宋体" w:hAnsi="宋体" w:eastAsia="宋体" w:cs="宋体"/>
          <w:sz w:val="32"/>
          <w:szCs w:val="32"/>
        </w:rPr>
        <w:t>6.售后服务:主要是公司售后服务的承诺。</w:t>
      </w:r>
    </w:p>
    <w:p w14:paraId="49CF26D3">
      <w:pPr>
        <w:spacing w:line="600" w:lineRule="exact"/>
        <w:ind w:left="636" w:hanging="634"/>
        <w:rPr>
          <w:rFonts w:hint="eastAsia" w:ascii="宋体" w:hAnsi="宋体" w:eastAsia="宋体" w:cs="宋体"/>
          <w:sz w:val="32"/>
          <w:szCs w:val="32"/>
        </w:rPr>
      </w:pPr>
      <w:r>
        <w:rPr>
          <w:rFonts w:hint="eastAsia" w:ascii="宋体" w:hAnsi="宋体" w:eastAsia="宋体" w:cs="宋体"/>
          <w:sz w:val="32"/>
          <w:szCs w:val="32"/>
        </w:rPr>
        <w:t>7、其他方面</w:t>
      </w:r>
    </w:p>
    <w:p w14:paraId="6E8DB0A3">
      <w:pPr>
        <w:ind w:left="418" w:hanging="416"/>
        <w:rPr>
          <w:rFonts w:hint="eastAsia" w:ascii="宋体" w:hAnsi="宋体" w:eastAsia="宋体" w:cs="宋体"/>
        </w:rPr>
      </w:pPr>
    </w:p>
    <w:p w14:paraId="565FFD39">
      <w:pPr>
        <w:ind w:left="418" w:hanging="416"/>
        <w:rPr>
          <w:rFonts w:hint="eastAsia" w:ascii="宋体" w:hAnsi="宋体" w:eastAsia="宋体" w:cs="宋体"/>
        </w:rPr>
      </w:pPr>
    </w:p>
    <w:p w14:paraId="0B0F955C">
      <w:pPr>
        <w:widowControl/>
        <w:ind w:left="418" w:hanging="416"/>
        <w:jc w:val="left"/>
        <w:rPr>
          <w:rFonts w:hint="eastAsia" w:ascii="宋体" w:hAnsi="宋体" w:eastAsia="宋体" w:cs="宋体"/>
        </w:rPr>
      </w:pPr>
      <w:r>
        <w:rPr>
          <w:rFonts w:hint="eastAsia" w:ascii="宋体" w:hAnsi="宋体" w:eastAsia="宋体" w:cs="宋体"/>
        </w:rPr>
        <w:br w:type="page"/>
      </w:r>
    </w:p>
    <w:p w14:paraId="791125C8">
      <w:pPr>
        <w:ind w:left="873" w:hanging="871"/>
        <w:jc w:val="center"/>
        <w:rPr>
          <w:rFonts w:hint="eastAsia" w:ascii="宋体" w:hAnsi="宋体" w:eastAsia="宋体" w:cs="宋体"/>
          <w:sz w:val="28"/>
          <w:szCs w:val="28"/>
        </w:rPr>
      </w:pPr>
      <w:r>
        <w:rPr>
          <w:rFonts w:hint="eastAsia" w:ascii="宋体" w:hAnsi="宋体" w:eastAsia="宋体" w:cs="宋体"/>
          <w:sz w:val="28"/>
          <w:szCs w:val="28"/>
        </w:rPr>
        <w:t>营业执照（或事业单位法人证书，或社会团体法人登记证书，或非法人组织等证明）扫描件</w:t>
      </w:r>
    </w:p>
    <w:p w14:paraId="2F1E9BF6">
      <w:pPr>
        <w:rPr>
          <w:rFonts w:hint="eastAsia"/>
        </w:rPr>
      </w:pPr>
    </w:p>
    <w:p w14:paraId="180D24B7">
      <w:pPr>
        <w:widowControl/>
        <w:jc w:val="left"/>
        <w:rPr>
          <w:rFonts w:hint="eastAsia" w:ascii="宋体" w:hAnsi="宋体" w:eastAsia="宋体" w:cs="宋体"/>
          <w:sz w:val="44"/>
          <w:szCs w:val="44"/>
        </w:rPr>
      </w:pPr>
      <w:r>
        <w:rPr>
          <w:rFonts w:hint="eastAsia" w:ascii="宋体" w:hAnsi="宋体" w:eastAsia="宋体" w:cs="宋体"/>
          <w:sz w:val="44"/>
          <w:szCs w:val="44"/>
        </w:rPr>
        <w:br w:type="page"/>
      </w:r>
    </w:p>
    <w:p w14:paraId="5BB326B3">
      <w:pPr>
        <w:kinsoku w:val="0"/>
        <w:overflowPunct w:val="0"/>
        <w:spacing w:line="600" w:lineRule="exact"/>
        <w:ind w:left="873" w:hanging="871"/>
        <w:jc w:val="center"/>
        <w:rPr>
          <w:rFonts w:hint="eastAsia" w:ascii="宋体" w:hAnsi="宋体" w:eastAsia="宋体" w:cs="宋体"/>
          <w:sz w:val="28"/>
          <w:szCs w:val="28"/>
        </w:rPr>
      </w:pPr>
      <w:r>
        <w:rPr>
          <w:rFonts w:hint="eastAsia" w:ascii="宋体" w:hAnsi="宋体" w:eastAsia="宋体" w:cs="宋体"/>
          <w:sz w:val="28"/>
          <w:szCs w:val="28"/>
        </w:rPr>
        <w:t>申请人未被列入“信用中国”（http://www.creditchina.gov.cn/）失信被执行人、重大税收违法失信主体</w:t>
      </w:r>
    </w:p>
    <w:p w14:paraId="0E644241">
      <w:pPr>
        <w:pStyle w:val="19"/>
        <w:kinsoku w:val="0"/>
        <w:overflowPunct w:val="0"/>
        <w:spacing w:line="470" w:lineRule="exact"/>
        <w:ind w:left="479" w:hanging="477"/>
        <w:jc w:val="left"/>
        <w:rPr>
          <w:rFonts w:hint="eastAsia" w:ascii="宋体" w:hAnsi="宋体" w:eastAsia="宋体" w:cs="宋体"/>
          <w:b/>
          <w:bCs/>
          <w:sz w:val="24"/>
          <w:szCs w:val="24"/>
        </w:rPr>
      </w:pPr>
      <w:r>
        <w:rPr>
          <w:rFonts w:hint="eastAsia" w:ascii="宋体" w:hAnsi="宋体" w:eastAsia="宋体" w:cs="宋体"/>
          <w:b/>
          <w:bCs/>
          <w:sz w:val="24"/>
          <w:szCs w:val="24"/>
        </w:rPr>
        <w:t>注：提供网页截图。</w:t>
      </w:r>
    </w:p>
    <w:p w14:paraId="19474763">
      <w:pPr>
        <w:pStyle w:val="9"/>
        <w:shd w:val="clear" w:color="auto" w:fill="FFFFFF"/>
        <w:spacing w:before="0" w:beforeAutospacing="0" w:after="0" w:afterAutospacing="0" w:line="360" w:lineRule="auto"/>
        <w:ind w:firstLine="880" w:firstLineChars="200"/>
        <w:jc w:val="left"/>
        <w:textAlignment w:val="baseline"/>
        <w:rPr>
          <w:rFonts w:hint="eastAsia"/>
          <w:bCs/>
          <w:sz w:val="28"/>
          <w:szCs w:val="28"/>
        </w:rPr>
      </w:pPr>
      <w:r>
        <w:rPr>
          <w:rFonts w:hint="eastAsia" w:ascii="宋体" w:hAnsi="宋体" w:eastAsia="宋体" w:cs="宋体"/>
          <w:sz w:val="44"/>
          <w:szCs w:val="44"/>
        </w:rPr>
        <w:br w:type="page"/>
      </w:r>
      <w:r>
        <w:rPr>
          <w:rFonts w:hint="eastAsia"/>
          <w:bCs/>
          <w:sz w:val="28"/>
          <w:szCs w:val="28"/>
        </w:rPr>
        <w:t>供应商须满足以下（1）（2）（3）资质的其中之一：</w:t>
      </w:r>
    </w:p>
    <w:p w14:paraId="30F740F9">
      <w:pPr>
        <w:pStyle w:val="9"/>
        <w:shd w:val="clear" w:color="auto" w:fill="FFFFFF"/>
        <w:spacing w:before="0" w:beforeAutospacing="0" w:after="0" w:afterAutospacing="0" w:line="360" w:lineRule="auto"/>
        <w:ind w:firstLine="560" w:firstLineChars="200"/>
        <w:textAlignment w:val="baseline"/>
        <w:rPr>
          <w:rFonts w:hint="eastAsia"/>
          <w:bCs/>
          <w:sz w:val="28"/>
          <w:szCs w:val="28"/>
        </w:rPr>
      </w:pPr>
      <w:r>
        <w:rPr>
          <w:rFonts w:hint="eastAsia"/>
          <w:bCs/>
          <w:sz w:val="28"/>
          <w:szCs w:val="28"/>
        </w:rPr>
        <w:t>（1）供应商已在全国投资项目在线审批监管平台完成工程咨询业务备案（专业须包含公路）（注：提供在“全国投资项目在线审批监管平台”的网页截图）；</w:t>
      </w:r>
    </w:p>
    <w:p w14:paraId="10D7F46E">
      <w:pPr>
        <w:pStyle w:val="9"/>
        <w:shd w:val="clear" w:color="auto" w:fill="FFFFFF"/>
        <w:spacing w:before="0" w:beforeAutospacing="0" w:after="0" w:afterAutospacing="0" w:line="360" w:lineRule="auto"/>
        <w:ind w:firstLine="560" w:firstLineChars="200"/>
        <w:textAlignment w:val="baseline"/>
        <w:rPr>
          <w:rFonts w:hint="eastAsia"/>
          <w:bCs/>
          <w:sz w:val="28"/>
          <w:szCs w:val="28"/>
        </w:rPr>
      </w:pPr>
      <w:r>
        <w:rPr>
          <w:rFonts w:hint="eastAsia"/>
          <w:bCs/>
          <w:sz w:val="28"/>
          <w:szCs w:val="28"/>
        </w:rPr>
        <w:t>（2）同时具备设计及勘察有效资质，具体如下：①工程设计公路行业（公路）专业甲级资质或②工程设计公路行业甲级资质或③工程设计综合甲级资质及①工程勘察综合甲级或②工程勘察岩土工程专业甲级资质。（提供有效期内的证书扫描件）；</w:t>
      </w:r>
    </w:p>
    <w:p w14:paraId="301DEF5B">
      <w:pPr>
        <w:ind w:firstLine="560" w:firstLineChars="200"/>
        <w:rPr>
          <w:rFonts w:hint="eastAsia" w:ascii="宋体" w:hAnsi="宋体" w:eastAsia="宋体" w:cs="宋体"/>
          <w:bCs/>
          <w:kern w:val="0"/>
          <w:sz w:val="28"/>
          <w:szCs w:val="28"/>
          <w:lang w:val="en-US" w:eastAsia="zh-CN" w:bidi="ar-SA"/>
        </w:rPr>
      </w:pPr>
      <w:r>
        <w:rPr>
          <w:rFonts w:hint="eastAsia" w:ascii="宋体" w:hAnsi="宋体" w:eastAsia="宋体" w:cs="宋体"/>
          <w:bCs/>
          <w:kern w:val="0"/>
          <w:sz w:val="28"/>
          <w:szCs w:val="28"/>
          <w:lang w:val="en-US" w:eastAsia="zh-CN" w:bidi="ar-SA"/>
        </w:rPr>
        <w:t>（3）具备有效的地质灾害评估和治理工程勘查设计甲级资质。（提供有效期内的证书扫描件）</w:t>
      </w:r>
      <w:bookmarkStart w:id="0" w:name="_GoBack"/>
      <w:bookmarkEnd w:id="0"/>
    </w:p>
    <w:p w14:paraId="5BBD80F2">
      <w:pPr>
        <w:rPr>
          <w:rFonts w:hint="eastAsia"/>
          <w:bCs/>
        </w:rPr>
      </w:pPr>
      <w:r>
        <w:rPr>
          <w:rFonts w:hint="eastAsia"/>
          <w:bCs/>
        </w:rPr>
        <w:br w:type="page"/>
      </w:r>
    </w:p>
    <w:p w14:paraId="16EE9738">
      <w:pPr>
        <w:kinsoku w:val="0"/>
        <w:overflowPunct w:val="0"/>
        <w:spacing w:line="600" w:lineRule="exact"/>
        <w:ind w:left="873" w:hanging="871"/>
        <w:jc w:val="center"/>
        <w:rPr>
          <w:rFonts w:hint="eastAsia" w:ascii="宋体" w:hAnsi="宋体" w:eastAsia="宋体" w:cs="宋体"/>
          <w:sz w:val="28"/>
          <w:szCs w:val="28"/>
        </w:rPr>
      </w:pPr>
      <w:r>
        <w:rPr>
          <w:rFonts w:hint="eastAsia" w:ascii="宋体" w:hAnsi="宋体" w:eastAsia="宋体" w:cs="宋体"/>
          <w:sz w:val="28"/>
          <w:szCs w:val="28"/>
        </w:rPr>
        <w:t>近年类似业绩情况</w:t>
      </w:r>
    </w:p>
    <w:tbl>
      <w:tblPr>
        <w:tblStyle w:val="12"/>
        <w:tblW w:w="9078" w:type="dxa"/>
        <w:jc w:val="center"/>
        <w:tblLayout w:type="fixed"/>
        <w:tblCellMar>
          <w:top w:w="0" w:type="dxa"/>
          <w:left w:w="108" w:type="dxa"/>
          <w:bottom w:w="0" w:type="dxa"/>
          <w:right w:w="108" w:type="dxa"/>
        </w:tblCellMar>
      </w:tblPr>
      <w:tblGrid>
        <w:gridCol w:w="799"/>
        <w:gridCol w:w="2151"/>
        <w:gridCol w:w="1729"/>
        <w:gridCol w:w="1411"/>
        <w:gridCol w:w="1733"/>
        <w:gridCol w:w="1255"/>
      </w:tblGrid>
      <w:tr w14:paraId="3540C0E1">
        <w:tblPrEx>
          <w:tblCellMar>
            <w:top w:w="0" w:type="dxa"/>
            <w:left w:w="108" w:type="dxa"/>
            <w:bottom w:w="0" w:type="dxa"/>
            <w:right w:w="108" w:type="dxa"/>
          </w:tblCellMar>
        </w:tblPrEx>
        <w:trPr>
          <w:trHeight w:val="1021" w:hRule="exac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01A50AA8">
            <w:pPr>
              <w:pStyle w:val="19"/>
              <w:kinsoku w:val="0"/>
              <w:overflowPunct w:val="0"/>
              <w:spacing w:line="470" w:lineRule="exact"/>
              <w:ind w:left="477" w:hanging="475"/>
              <w:jc w:val="center"/>
              <w:rPr>
                <w:rFonts w:hint="eastAsia" w:ascii="宋体" w:hAnsi="宋体" w:eastAsia="宋体" w:cs="宋体"/>
                <w:sz w:val="24"/>
                <w:szCs w:val="24"/>
              </w:rPr>
            </w:pPr>
            <w:r>
              <w:rPr>
                <w:rFonts w:hint="eastAsia" w:ascii="宋体" w:hAnsi="宋体" w:eastAsia="宋体" w:cs="宋体"/>
                <w:sz w:val="24"/>
                <w:szCs w:val="24"/>
              </w:rPr>
              <w:t>序号</w:t>
            </w:r>
          </w:p>
        </w:tc>
        <w:tc>
          <w:tcPr>
            <w:tcW w:w="2151" w:type="dxa"/>
            <w:tcBorders>
              <w:top w:val="single" w:color="000000" w:sz="4" w:space="0"/>
              <w:left w:val="single" w:color="000000" w:sz="4" w:space="0"/>
              <w:bottom w:val="single" w:color="000000" w:sz="4" w:space="0"/>
              <w:right w:val="single" w:color="000000" w:sz="4" w:space="0"/>
            </w:tcBorders>
            <w:vAlign w:val="center"/>
          </w:tcPr>
          <w:p w14:paraId="2C6CC3D4">
            <w:pPr>
              <w:pStyle w:val="19"/>
              <w:kinsoku w:val="0"/>
              <w:overflowPunct w:val="0"/>
              <w:spacing w:line="470" w:lineRule="exact"/>
              <w:ind w:left="477" w:hanging="475"/>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729" w:type="dxa"/>
            <w:tcBorders>
              <w:top w:val="single" w:color="000000" w:sz="4" w:space="0"/>
              <w:left w:val="single" w:color="000000" w:sz="4" w:space="0"/>
              <w:bottom w:val="single" w:color="000000" w:sz="4" w:space="0"/>
              <w:right w:val="single" w:color="000000" w:sz="4" w:space="0"/>
            </w:tcBorders>
            <w:vAlign w:val="center"/>
          </w:tcPr>
          <w:p w14:paraId="6D77F1DA">
            <w:pPr>
              <w:pStyle w:val="19"/>
              <w:kinsoku w:val="0"/>
              <w:overflowPunct w:val="0"/>
              <w:spacing w:line="470" w:lineRule="exact"/>
              <w:ind w:left="477" w:hanging="475"/>
              <w:jc w:val="center"/>
              <w:rPr>
                <w:rFonts w:hint="eastAsia" w:ascii="宋体" w:hAnsi="宋体" w:eastAsia="宋体" w:cs="宋体"/>
                <w:sz w:val="24"/>
                <w:szCs w:val="24"/>
              </w:rPr>
            </w:pPr>
            <w:r>
              <w:rPr>
                <w:rFonts w:hint="eastAsia" w:ascii="宋体" w:hAnsi="宋体" w:eastAsia="宋体" w:cs="宋体"/>
                <w:sz w:val="24"/>
                <w:szCs w:val="24"/>
              </w:rPr>
              <w:t>客户名称</w:t>
            </w:r>
          </w:p>
        </w:tc>
        <w:tc>
          <w:tcPr>
            <w:tcW w:w="1411" w:type="dxa"/>
            <w:tcBorders>
              <w:top w:val="single" w:color="000000" w:sz="4" w:space="0"/>
              <w:left w:val="single" w:color="000000" w:sz="4" w:space="0"/>
              <w:bottom w:val="single" w:color="000000" w:sz="4" w:space="0"/>
              <w:right w:val="single" w:color="000000" w:sz="4" w:space="0"/>
            </w:tcBorders>
            <w:vAlign w:val="center"/>
          </w:tcPr>
          <w:p w14:paraId="4B5A3440">
            <w:pPr>
              <w:pStyle w:val="19"/>
              <w:kinsoku w:val="0"/>
              <w:overflowPunct w:val="0"/>
              <w:spacing w:line="470" w:lineRule="exact"/>
              <w:ind w:left="1" w:firstLine="1"/>
              <w:jc w:val="center"/>
              <w:rPr>
                <w:rFonts w:hint="eastAsia" w:ascii="宋体" w:hAnsi="宋体" w:eastAsia="宋体" w:cs="宋体"/>
                <w:sz w:val="24"/>
                <w:szCs w:val="24"/>
              </w:rPr>
            </w:pPr>
            <w:r>
              <w:rPr>
                <w:rFonts w:hint="eastAsia" w:ascii="宋体" w:hAnsi="宋体" w:eastAsia="宋体" w:cs="宋体"/>
                <w:sz w:val="24"/>
                <w:szCs w:val="24"/>
              </w:rPr>
              <w:t>签订合同时间</w:t>
            </w:r>
          </w:p>
        </w:tc>
        <w:tc>
          <w:tcPr>
            <w:tcW w:w="1733" w:type="dxa"/>
            <w:tcBorders>
              <w:top w:val="single" w:color="000000" w:sz="4" w:space="0"/>
              <w:left w:val="single" w:color="000000" w:sz="4" w:space="0"/>
              <w:bottom w:val="single" w:color="000000" w:sz="4" w:space="0"/>
              <w:right w:val="single" w:color="000000" w:sz="4" w:space="0"/>
            </w:tcBorders>
            <w:vAlign w:val="center"/>
          </w:tcPr>
          <w:p w14:paraId="0EA0ABB7">
            <w:pPr>
              <w:pStyle w:val="19"/>
              <w:kinsoku w:val="0"/>
              <w:overflowPunct w:val="0"/>
              <w:spacing w:line="470" w:lineRule="exact"/>
              <w:ind w:left="477" w:hanging="475"/>
              <w:jc w:val="center"/>
              <w:rPr>
                <w:rFonts w:hint="eastAsia" w:ascii="宋体" w:hAnsi="宋体" w:eastAsia="宋体" w:cs="宋体"/>
                <w:sz w:val="24"/>
                <w:szCs w:val="24"/>
              </w:rPr>
            </w:pPr>
            <w:r>
              <w:rPr>
                <w:rFonts w:hint="eastAsia" w:ascii="宋体" w:hAnsi="宋体" w:eastAsia="宋体" w:cs="宋体"/>
                <w:sz w:val="24"/>
                <w:szCs w:val="24"/>
              </w:rPr>
              <w:t>合同金额</w:t>
            </w:r>
          </w:p>
        </w:tc>
        <w:tc>
          <w:tcPr>
            <w:tcW w:w="1255" w:type="dxa"/>
            <w:tcBorders>
              <w:top w:val="single" w:color="000000" w:sz="4" w:space="0"/>
              <w:left w:val="single" w:color="000000" w:sz="4" w:space="0"/>
              <w:bottom w:val="single" w:color="000000" w:sz="4" w:space="0"/>
              <w:right w:val="single" w:color="000000" w:sz="4" w:space="0"/>
            </w:tcBorders>
            <w:vAlign w:val="center"/>
          </w:tcPr>
          <w:p w14:paraId="0A933847">
            <w:pPr>
              <w:pStyle w:val="19"/>
              <w:kinsoku w:val="0"/>
              <w:overflowPunct w:val="0"/>
              <w:spacing w:line="470" w:lineRule="exact"/>
              <w:ind w:left="477" w:hanging="475"/>
              <w:jc w:val="center"/>
              <w:rPr>
                <w:rFonts w:hint="eastAsia" w:ascii="宋体" w:hAnsi="宋体" w:eastAsia="宋体" w:cs="宋体"/>
                <w:sz w:val="24"/>
                <w:szCs w:val="24"/>
              </w:rPr>
            </w:pPr>
            <w:r>
              <w:rPr>
                <w:rFonts w:hint="eastAsia" w:ascii="宋体" w:hAnsi="宋体" w:eastAsia="宋体" w:cs="宋体"/>
                <w:sz w:val="24"/>
                <w:szCs w:val="24"/>
              </w:rPr>
              <w:t>备注</w:t>
            </w:r>
          </w:p>
        </w:tc>
      </w:tr>
      <w:tr w14:paraId="667B0C99">
        <w:tblPrEx>
          <w:tblCellMar>
            <w:top w:w="0" w:type="dxa"/>
            <w:left w:w="108" w:type="dxa"/>
            <w:bottom w:w="0" w:type="dxa"/>
            <w:right w:w="108" w:type="dxa"/>
          </w:tblCellMar>
        </w:tblPrEx>
        <w:trPr>
          <w:trHeight w:val="884" w:hRule="exac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38BA79A3">
            <w:pPr>
              <w:ind w:left="477" w:hanging="475"/>
              <w:jc w:val="center"/>
              <w:rPr>
                <w:rFonts w:hint="eastAsia" w:ascii="宋体" w:hAnsi="宋体" w:eastAsia="宋体" w:cs="宋体"/>
                <w:sz w:val="24"/>
                <w:szCs w:val="24"/>
              </w:rPr>
            </w:pPr>
            <w:r>
              <w:rPr>
                <w:rFonts w:hint="eastAsia" w:ascii="宋体" w:hAnsi="宋体" w:eastAsia="宋体" w:cs="宋体"/>
                <w:sz w:val="24"/>
                <w:szCs w:val="24"/>
              </w:rPr>
              <w:t>1</w:t>
            </w:r>
          </w:p>
        </w:tc>
        <w:tc>
          <w:tcPr>
            <w:tcW w:w="2151" w:type="dxa"/>
            <w:tcBorders>
              <w:top w:val="single" w:color="000000" w:sz="4" w:space="0"/>
              <w:left w:val="single" w:color="000000" w:sz="4" w:space="0"/>
              <w:bottom w:val="single" w:color="000000" w:sz="4" w:space="0"/>
              <w:right w:val="single" w:color="000000" w:sz="4" w:space="0"/>
            </w:tcBorders>
            <w:vAlign w:val="center"/>
          </w:tcPr>
          <w:p w14:paraId="3E5E0D2A">
            <w:pPr>
              <w:ind w:left="477" w:hanging="475"/>
              <w:jc w:val="center"/>
              <w:rPr>
                <w:rFonts w:hint="eastAsia" w:ascii="宋体" w:hAnsi="宋体" w:eastAsia="宋体" w:cs="宋体"/>
                <w:sz w:val="24"/>
                <w:szCs w:val="24"/>
              </w:rPr>
            </w:pPr>
          </w:p>
        </w:tc>
        <w:tc>
          <w:tcPr>
            <w:tcW w:w="1729" w:type="dxa"/>
            <w:tcBorders>
              <w:top w:val="single" w:color="000000" w:sz="4" w:space="0"/>
              <w:left w:val="single" w:color="000000" w:sz="4" w:space="0"/>
              <w:bottom w:val="single" w:color="000000" w:sz="4" w:space="0"/>
              <w:right w:val="single" w:color="000000" w:sz="4" w:space="0"/>
            </w:tcBorders>
            <w:vAlign w:val="center"/>
          </w:tcPr>
          <w:p w14:paraId="35C3282A">
            <w:pPr>
              <w:ind w:left="477" w:hanging="475"/>
              <w:jc w:val="center"/>
              <w:rPr>
                <w:rFonts w:hint="eastAsia" w:ascii="宋体" w:hAnsi="宋体" w:eastAsia="宋体" w:cs="宋体"/>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0C7E4056">
            <w:pPr>
              <w:ind w:left="477" w:hanging="475"/>
              <w:jc w:val="center"/>
              <w:rPr>
                <w:rFonts w:hint="eastAsia" w:ascii="宋体" w:hAnsi="宋体" w:eastAsia="宋体" w:cs="宋体"/>
                <w:sz w:val="24"/>
                <w:szCs w:val="24"/>
              </w:rPr>
            </w:pPr>
          </w:p>
        </w:tc>
        <w:tc>
          <w:tcPr>
            <w:tcW w:w="1733" w:type="dxa"/>
            <w:tcBorders>
              <w:top w:val="single" w:color="000000" w:sz="4" w:space="0"/>
              <w:left w:val="single" w:color="000000" w:sz="4" w:space="0"/>
              <w:bottom w:val="single" w:color="000000" w:sz="4" w:space="0"/>
              <w:right w:val="single" w:color="000000" w:sz="4" w:space="0"/>
            </w:tcBorders>
            <w:vAlign w:val="center"/>
          </w:tcPr>
          <w:p w14:paraId="7F85C88B">
            <w:pPr>
              <w:ind w:left="477" w:hanging="475"/>
              <w:jc w:val="center"/>
              <w:rPr>
                <w:rFonts w:hint="eastAsia" w:ascii="宋体" w:hAnsi="宋体" w:eastAsia="宋体" w:cs="宋体"/>
                <w:sz w:val="24"/>
                <w:szCs w:val="24"/>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48CA175E">
            <w:pPr>
              <w:ind w:left="477" w:hanging="475"/>
              <w:jc w:val="center"/>
              <w:rPr>
                <w:rFonts w:hint="eastAsia" w:ascii="宋体" w:hAnsi="宋体" w:eastAsia="宋体" w:cs="宋体"/>
                <w:sz w:val="24"/>
                <w:szCs w:val="24"/>
              </w:rPr>
            </w:pPr>
          </w:p>
        </w:tc>
      </w:tr>
      <w:tr w14:paraId="7E4DCBE8">
        <w:tblPrEx>
          <w:tblCellMar>
            <w:top w:w="0" w:type="dxa"/>
            <w:left w:w="108" w:type="dxa"/>
            <w:bottom w:w="0" w:type="dxa"/>
            <w:right w:w="108" w:type="dxa"/>
          </w:tblCellMar>
        </w:tblPrEx>
        <w:trPr>
          <w:trHeight w:val="918" w:hRule="exac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1F1E947E">
            <w:pPr>
              <w:ind w:left="477" w:hanging="475"/>
              <w:jc w:val="center"/>
              <w:rPr>
                <w:rFonts w:hint="eastAsia" w:ascii="宋体" w:hAnsi="宋体" w:eastAsia="宋体" w:cs="宋体"/>
                <w:sz w:val="24"/>
                <w:szCs w:val="24"/>
              </w:rPr>
            </w:pPr>
            <w:r>
              <w:rPr>
                <w:rFonts w:hint="eastAsia" w:ascii="宋体" w:hAnsi="宋体" w:eastAsia="宋体" w:cs="宋体"/>
                <w:sz w:val="24"/>
                <w:szCs w:val="24"/>
              </w:rPr>
              <w:t>2</w:t>
            </w:r>
          </w:p>
        </w:tc>
        <w:tc>
          <w:tcPr>
            <w:tcW w:w="2151" w:type="dxa"/>
            <w:tcBorders>
              <w:top w:val="single" w:color="000000" w:sz="4" w:space="0"/>
              <w:left w:val="single" w:color="000000" w:sz="4" w:space="0"/>
              <w:bottom w:val="single" w:color="000000" w:sz="4" w:space="0"/>
              <w:right w:val="single" w:color="000000" w:sz="4" w:space="0"/>
            </w:tcBorders>
            <w:vAlign w:val="center"/>
          </w:tcPr>
          <w:p w14:paraId="7CE69379">
            <w:pPr>
              <w:ind w:left="477" w:hanging="475"/>
              <w:jc w:val="center"/>
              <w:rPr>
                <w:rFonts w:hint="eastAsia" w:ascii="宋体" w:hAnsi="宋体" w:eastAsia="宋体" w:cs="宋体"/>
                <w:sz w:val="24"/>
                <w:szCs w:val="24"/>
              </w:rPr>
            </w:pPr>
          </w:p>
        </w:tc>
        <w:tc>
          <w:tcPr>
            <w:tcW w:w="1729" w:type="dxa"/>
            <w:tcBorders>
              <w:top w:val="single" w:color="000000" w:sz="4" w:space="0"/>
              <w:left w:val="single" w:color="000000" w:sz="4" w:space="0"/>
              <w:bottom w:val="single" w:color="000000" w:sz="4" w:space="0"/>
              <w:right w:val="single" w:color="000000" w:sz="4" w:space="0"/>
            </w:tcBorders>
            <w:vAlign w:val="center"/>
          </w:tcPr>
          <w:p w14:paraId="729EF2CF">
            <w:pPr>
              <w:ind w:left="477" w:hanging="475"/>
              <w:jc w:val="center"/>
              <w:rPr>
                <w:rFonts w:hint="eastAsia" w:ascii="宋体" w:hAnsi="宋体" w:eastAsia="宋体" w:cs="宋体"/>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49CC6F60">
            <w:pPr>
              <w:ind w:left="477" w:hanging="475"/>
              <w:jc w:val="center"/>
              <w:rPr>
                <w:rFonts w:hint="eastAsia" w:ascii="宋体" w:hAnsi="宋体" w:eastAsia="宋体" w:cs="宋体"/>
                <w:sz w:val="24"/>
                <w:szCs w:val="24"/>
              </w:rPr>
            </w:pPr>
          </w:p>
        </w:tc>
        <w:tc>
          <w:tcPr>
            <w:tcW w:w="1733" w:type="dxa"/>
            <w:tcBorders>
              <w:top w:val="single" w:color="000000" w:sz="4" w:space="0"/>
              <w:left w:val="single" w:color="000000" w:sz="4" w:space="0"/>
              <w:bottom w:val="single" w:color="000000" w:sz="4" w:space="0"/>
              <w:right w:val="single" w:color="000000" w:sz="4" w:space="0"/>
            </w:tcBorders>
            <w:vAlign w:val="center"/>
          </w:tcPr>
          <w:p w14:paraId="4FB5E734">
            <w:pPr>
              <w:ind w:left="477" w:hanging="475"/>
              <w:jc w:val="center"/>
              <w:rPr>
                <w:rFonts w:hint="eastAsia" w:ascii="宋体" w:hAnsi="宋体" w:eastAsia="宋体" w:cs="宋体"/>
                <w:sz w:val="24"/>
                <w:szCs w:val="24"/>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08791BA0">
            <w:pPr>
              <w:ind w:left="477" w:hanging="475"/>
              <w:jc w:val="center"/>
              <w:rPr>
                <w:rFonts w:hint="eastAsia" w:ascii="宋体" w:hAnsi="宋体" w:eastAsia="宋体" w:cs="宋体"/>
                <w:sz w:val="24"/>
                <w:szCs w:val="24"/>
              </w:rPr>
            </w:pPr>
          </w:p>
        </w:tc>
      </w:tr>
      <w:tr w14:paraId="239D751E">
        <w:tblPrEx>
          <w:tblCellMar>
            <w:top w:w="0" w:type="dxa"/>
            <w:left w:w="108" w:type="dxa"/>
            <w:bottom w:w="0" w:type="dxa"/>
            <w:right w:w="108" w:type="dxa"/>
          </w:tblCellMar>
        </w:tblPrEx>
        <w:trPr>
          <w:trHeight w:val="918" w:hRule="exact"/>
          <w:jc w:val="center"/>
        </w:trPr>
        <w:tc>
          <w:tcPr>
            <w:tcW w:w="799" w:type="dxa"/>
            <w:tcBorders>
              <w:top w:val="single" w:color="000000" w:sz="4" w:space="0"/>
              <w:left w:val="single" w:color="000000" w:sz="4" w:space="0"/>
              <w:bottom w:val="single" w:color="000000" w:sz="4" w:space="0"/>
              <w:right w:val="single" w:color="000000" w:sz="4" w:space="0"/>
            </w:tcBorders>
            <w:vAlign w:val="center"/>
          </w:tcPr>
          <w:p w14:paraId="4F083FD7">
            <w:pPr>
              <w:ind w:left="477" w:hanging="475"/>
              <w:jc w:val="center"/>
              <w:rPr>
                <w:rFonts w:hint="eastAsia" w:ascii="宋体" w:hAnsi="宋体" w:eastAsia="宋体" w:cs="宋体"/>
                <w:sz w:val="24"/>
                <w:szCs w:val="24"/>
              </w:rPr>
            </w:pPr>
          </w:p>
        </w:tc>
        <w:tc>
          <w:tcPr>
            <w:tcW w:w="2151" w:type="dxa"/>
            <w:tcBorders>
              <w:top w:val="single" w:color="000000" w:sz="4" w:space="0"/>
              <w:left w:val="single" w:color="000000" w:sz="4" w:space="0"/>
              <w:bottom w:val="single" w:color="000000" w:sz="4" w:space="0"/>
              <w:right w:val="single" w:color="000000" w:sz="4" w:space="0"/>
            </w:tcBorders>
            <w:vAlign w:val="center"/>
          </w:tcPr>
          <w:p w14:paraId="65BCCA9F">
            <w:pPr>
              <w:ind w:left="477" w:hanging="475"/>
              <w:jc w:val="center"/>
              <w:rPr>
                <w:rFonts w:hint="eastAsia" w:ascii="宋体" w:hAnsi="宋体" w:eastAsia="宋体" w:cs="宋体"/>
                <w:sz w:val="24"/>
                <w:szCs w:val="24"/>
              </w:rPr>
            </w:pPr>
          </w:p>
        </w:tc>
        <w:tc>
          <w:tcPr>
            <w:tcW w:w="1729" w:type="dxa"/>
            <w:tcBorders>
              <w:top w:val="single" w:color="000000" w:sz="4" w:space="0"/>
              <w:left w:val="single" w:color="000000" w:sz="4" w:space="0"/>
              <w:bottom w:val="single" w:color="000000" w:sz="4" w:space="0"/>
              <w:right w:val="single" w:color="000000" w:sz="4" w:space="0"/>
            </w:tcBorders>
            <w:vAlign w:val="center"/>
          </w:tcPr>
          <w:p w14:paraId="34C6FF8C">
            <w:pPr>
              <w:ind w:left="477" w:hanging="475"/>
              <w:jc w:val="center"/>
              <w:rPr>
                <w:rFonts w:hint="eastAsia" w:ascii="宋体" w:hAnsi="宋体" w:eastAsia="宋体" w:cs="宋体"/>
                <w:sz w:val="24"/>
                <w:szCs w:val="24"/>
              </w:rPr>
            </w:pPr>
          </w:p>
        </w:tc>
        <w:tc>
          <w:tcPr>
            <w:tcW w:w="1411" w:type="dxa"/>
            <w:tcBorders>
              <w:top w:val="single" w:color="000000" w:sz="4" w:space="0"/>
              <w:left w:val="single" w:color="000000" w:sz="4" w:space="0"/>
              <w:bottom w:val="single" w:color="000000" w:sz="4" w:space="0"/>
              <w:right w:val="single" w:color="000000" w:sz="4" w:space="0"/>
            </w:tcBorders>
            <w:vAlign w:val="center"/>
          </w:tcPr>
          <w:p w14:paraId="359DA4ED">
            <w:pPr>
              <w:ind w:left="477" w:hanging="475"/>
              <w:jc w:val="center"/>
              <w:rPr>
                <w:rFonts w:hint="eastAsia" w:ascii="宋体" w:hAnsi="宋体" w:eastAsia="宋体" w:cs="宋体"/>
                <w:sz w:val="24"/>
                <w:szCs w:val="24"/>
              </w:rPr>
            </w:pPr>
          </w:p>
        </w:tc>
        <w:tc>
          <w:tcPr>
            <w:tcW w:w="1733" w:type="dxa"/>
            <w:tcBorders>
              <w:top w:val="single" w:color="000000" w:sz="4" w:space="0"/>
              <w:left w:val="single" w:color="000000" w:sz="4" w:space="0"/>
              <w:bottom w:val="single" w:color="000000" w:sz="4" w:space="0"/>
              <w:right w:val="single" w:color="000000" w:sz="4" w:space="0"/>
            </w:tcBorders>
            <w:vAlign w:val="center"/>
          </w:tcPr>
          <w:p w14:paraId="5FAB0E3B">
            <w:pPr>
              <w:ind w:left="477" w:hanging="475"/>
              <w:jc w:val="center"/>
              <w:rPr>
                <w:rFonts w:hint="eastAsia" w:ascii="宋体" w:hAnsi="宋体" w:eastAsia="宋体" w:cs="宋体"/>
                <w:sz w:val="24"/>
                <w:szCs w:val="24"/>
              </w:rPr>
            </w:pPr>
          </w:p>
        </w:tc>
        <w:tc>
          <w:tcPr>
            <w:tcW w:w="1255" w:type="dxa"/>
            <w:tcBorders>
              <w:top w:val="single" w:color="000000" w:sz="4" w:space="0"/>
              <w:left w:val="single" w:color="000000" w:sz="4" w:space="0"/>
              <w:bottom w:val="single" w:color="000000" w:sz="4" w:space="0"/>
              <w:right w:val="single" w:color="000000" w:sz="4" w:space="0"/>
            </w:tcBorders>
            <w:vAlign w:val="center"/>
          </w:tcPr>
          <w:p w14:paraId="18C89463">
            <w:pPr>
              <w:ind w:left="477" w:hanging="475"/>
              <w:jc w:val="center"/>
              <w:rPr>
                <w:rFonts w:hint="eastAsia" w:ascii="宋体" w:hAnsi="宋体" w:eastAsia="宋体" w:cs="宋体"/>
                <w:sz w:val="24"/>
                <w:szCs w:val="24"/>
              </w:rPr>
            </w:pPr>
          </w:p>
        </w:tc>
      </w:tr>
    </w:tbl>
    <w:p w14:paraId="185CF862">
      <w:pPr>
        <w:pStyle w:val="19"/>
        <w:kinsoku w:val="0"/>
        <w:overflowPunct w:val="0"/>
        <w:spacing w:line="470" w:lineRule="exact"/>
        <w:ind w:left="479" w:hanging="477"/>
        <w:jc w:val="left"/>
        <w:rPr>
          <w:rFonts w:hint="eastAsia" w:ascii="宋体" w:hAnsi="宋体" w:eastAsia="宋体" w:cs="宋体"/>
          <w:b/>
          <w:bCs/>
          <w:sz w:val="24"/>
          <w:szCs w:val="24"/>
        </w:rPr>
      </w:pPr>
      <w:r>
        <w:rPr>
          <w:rFonts w:hint="eastAsia" w:ascii="宋体" w:hAnsi="宋体" w:eastAsia="宋体" w:cs="宋体"/>
          <w:b/>
          <w:bCs/>
          <w:sz w:val="24"/>
          <w:szCs w:val="24"/>
        </w:rPr>
        <w:t>注：供应商自2022年1月1日至今，承接过1项同类项目业绩，同类项目业绩是指公路工程勘察或设计相关业绩。（提供合同或协议扫描件，合同或协议扫描件应至少包括含签订合同或协议双方的单位名称、项目名称、项目内容、签订合同双方的落款盖章、签订日期页，业绩时间以合同或协议信息为准）</w:t>
      </w:r>
    </w:p>
    <w:p w14:paraId="132CAF63">
      <w:pPr>
        <w:pStyle w:val="5"/>
        <w:ind w:left="636" w:hanging="634"/>
        <w:rPr>
          <w:rFonts w:hint="eastAsia"/>
        </w:rPr>
      </w:pPr>
    </w:p>
    <w:p w14:paraId="6D5EC982">
      <w:pPr>
        <w:ind w:left="418" w:hanging="416"/>
        <w:rPr>
          <w:rFonts w:hint="eastAsia" w:ascii="宋体" w:hAnsi="宋体" w:eastAsia="宋体" w:cs="宋体"/>
          <w:sz w:val="44"/>
          <w:szCs w:val="44"/>
        </w:rPr>
      </w:pPr>
      <w:r>
        <w:rPr>
          <w:rFonts w:ascii="宋体" w:hAnsi="宋体" w:eastAsia="宋体" w:cs="宋体"/>
        </w:rPr>
        <w:br w:type="page"/>
      </w:r>
    </w:p>
    <w:p w14:paraId="0BA7CD23">
      <w:pPr>
        <w:kinsoku w:val="0"/>
        <w:overflowPunct w:val="0"/>
        <w:spacing w:line="600" w:lineRule="exact"/>
        <w:ind w:left="873" w:hanging="871"/>
        <w:jc w:val="left"/>
        <w:rPr>
          <w:rFonts w:hint="eastAsia" w:ascii="宋体" w:hAnsi="宋体" w:eastAsia="宋体" w:cs="宋体"/>
          <w:sz w:val="28"/>
          <w:szCs w:val="28"/>
        </w:rPr>
      </w:pPr>
      <w:r>
        <w:rPr>
          <w:rFonts w:hint="eastAsia" w:ascii="宋体" w:hAnsi="宋体" w:eastAsia="宋体" w:cs="宋体"/>
          <w:sz w:val="28"/>
          <w:szCs w:val="28"/>
        </w:rPr>
        <w:t>另需附获奖证书、信用证明等资料：</w:t>
      </w:r>
    </w:p>
    <w:p w14:paraId="3DBAC0AE">
      <w:pPr>
        <w:spacing w:line="600" w:lineRule="exact"/>
        <w:ind w:left="2" w:firstLine="420" w:firstLineChars="150"/>
        <w:rPr>
          <w:rFonts w:hint="eastAsia" w:ascii="宋体" w:hAnsi="宋体" w:eastAsia="宋体" w:cs="宋体"/>
          <w:sz w:val="28"/>
          <w:szCs w:val="28"/>
        </w:rPr>
      </w:pPr>
      <w:r>
        <w:rPr>
          <w:rFonts w:hint="eastAsia" w:ascii="宋体" w:hAnsi="宋体" w:eastAsia="宋体" w:cs="宋体"/>
          <w:sz w:val="28"/>
          <w:szCs w:val="28"/>
        </w:rPr>
        <w:t>1、认证证书复印件（若有）</w:t>
      </w:r>
    </w:p>
    <w:p w14:paraId="78DE5120">
      <w:pPr>
        <w:spacing w:before="25" w:after="25" w:line="600" w:lineRule="exact"/>
        <w:ind w:left="2" w:firstLine="420" w:firstLineChars="150"/>
        <w:rPr>
          <w:rFonts w:hint="eastAsia" w:ascii="宋体" w:hAnsi="宋体" w:eastAsia="宋体" w:cs="宋体"/>
          <w:sz w:val="28"/>
          <w:szCs w:val="28"/>
        </w:rPr>
      </w:pPr>
      <w:r>
        <w:rPr>
          <w:rFonts w:hint="eastAsia" w:ascii="宋体" w:hAnsi="宋体" w:eastAsia="宋体" w:cs="宋体"/>
          <w:sz w:val="28"/>
          <w:szCs w:val="28"/>
        </w:rPr>
        <w:t>2、信用证书复印件（若有）</w:t>
      </w:r>
    </w:p>
    <w:p w14:paraId="72ED18A9">
      <w:pPr>
        <w:spacing w:before="25" w:after="25" w:line="600" w:lineRule="exact"/>
        <w:ind w:left="2" w:firstLine="420" w:firstLineChars="150"/>
        <w:rPr>
          <w:rFonts w:hint="eastAsia" w:ascii="宋体" w:hAnsi="宋体" w:eastAsia="宋体" w:cs="宋体"/>
          <w:sz w:val="28"/>
          <w:szCs w:val="28"/>
        </w:rPr>
      </w:pPr>
      <w:r>
        <w:rPr>
          <w:rFonts w:hint="eastAsia" w:ascii="宋体" w:hAnsi="宋体" w:eastAsia="宋体" w:cs="宋体"/>
          <w:sz w:val="28"/>
          <w:szCs w:val="28"/>
        </w:rPr>
        <w:t>3、申请单位认为需要提交的其他资料</w:t>
      </w:r>
    </w:p>
    <w:p w14:paraId="2EE5CFC9">
      <w:pPr>
        <w:ind w:left="418" w:hanging="416"/>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0179C"/>
    <w:multiLevelType w:val="multilevel"/>
    <w:tmpl w:val="1170179C"/>
    <w:lvl w:ilvl="0" w:tentative="0">
      <w:start w:val="1"/>
      <w:numFmt w:val="chineseCountingThousand"/>
      <w:pStyle w:val="23"/>
      <w:suff w:val="nothing"/>
      <w:lvlText w:val="%1、"/>
      <w:lvlJc w:val="left"/>
      <w:pPr>
        <w:ind w:left="84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OTJiMTc5Njc1MTkwZDRhMGIzNDZlOTEwNDhmYzEifQ=="/>
  </w:docVars>
  <w:rsids>
    <w:rsidRoot w:val="00A322C6"/>
    <w:rsid w:val="00000CBC"/>
    <w:rsid w:val="00003FD2"/>
    <w:rsid w:val="00004448"/>
    <w:rsid w:val="00013BD2"/>
    <w:rsid w:val="00015AC8"/>
    <w:rsid w:val="000174E5"/>
    <w:rsid w:val="00017AC9"/>
    <w:rsid w:val="00031770"/>
    <w:rsid w:val="000348E4"/>
    <w:rsid w:val="0003553E"/>
    <w:rsid w:val="00041563"/>
    <w:rsid w:val="00041AE1"/>
    <w:rsid w:val="000506AC"/>
    <w:rsid w:val="0005578E"/>
    <w:rsid w:val="000557B4"/>
    <w:rsid w:val="00057894"/>
    <w:rsid w:val="00061517"/>
    <w:rsid w:val="000617CB"/>
    <w:rsid w:val="00070C8C"/>
    <w:rsid w:val="00071038"/>
    <w:rsid w:val="00073083"/>
    <w:rsid w:val="00073091"/>
    <w:rsid w:val="000738FF"/>
    <w:rsid w:val="0007593D"/>
    <w:rsid w:val="00080B3D"/>
    <w:rsid w:val="00082A08"/>
    <w:rsid w:val="0009062A"/>
    <w:rsid w:val="00091A51"/>
    <w:rsid w:val="000957BC"/>
    <w:rsid w:val="000971DA"/>
    <w:rsid w:val="00097FF6"/>
    <w:rsid w:val="000A1AB8"/>
    <w:rsid w:val="000A3457"/>
    <w:rsid w:val="000A4182"/>
    <w:rsid w:val="000A47C0"/>
    <w:rsid w:val="000A5C14"/>
    <w:rsid w:val="000B1F1D"/>
    <w:rsid w:val="000B5A00"/>
    <w:rsid w:val="000B6EFD"/>
    <w:rsid w:val="000B7D6E"/>
    <w:rsid w:val="000C01AD"/>
    <w:rsid w:val="000C3646"/>
    <w:rsid w:val="000C44F6"/>
    <w:rsid w:val="000D1E7E"/>
    <w:rsid w:val="000D380E"/>
    <w:rsid w:val="000D4608"/>
    <w:rsid w:val="000D57D0"/>
    <w:rsid w:val="000D63EA"/>
    <w:rsid w:val="000D7BF0"/>
    <w:rsid w:val="000E0DF1"/>
    <w:rsid w:val="000E20BE"/>
    <w:rsid w:val="000E25A7"/>
    <w:rsid w:val="000E4D5D"/>
    <w:rsid w:val="000E79B0"/>
    <w:rsid w:val="000F2768"/>
    <w:rsid w:val="001020D5"/>
    <w:rsid w:val="00102380"/>
    <w:rsid w:val="001028B5"/>
    <w:rsid w:val="001057B8"/>
    <w:rsid w:val="00114E09"/>
    <w:rsid w:val="00114FD9"/>
    <w:rsid w:val="001200AD"/>
    <w:rsid w:val="00120215"/>
    <w:rsid w:val="00121947"/>
    <w:rsid w:val="0012422A"/>
    <w:rsid w:val="00124F21"/>
    <w:rsid w:val="00131ADB"/>
    <w:rsid w:val="00133E23"/>
    <w:rsid w:val="0013766A"/>
    <w:rsid w:val="001430B5"/>
    <w:rsid w:val="00143444"/>
    <w:rsid w:val="001453EF"/>
    <w:rsid w:val="001524BF"/>
    <w:rsid w:val="00153398"/>
    <w:rsid w:val="001536DA"/>
    <w:rsid w:val="00154A9D"/>
    <w:rsid w:val="001575D1"/>
    <w:rsid w:val="0016015E"/>
    <w:rsid w:val="00161CDB"/>
    <w:rsid w:val="00163085"/>
    <w:rsid w:val="001641AD"/>
    <w:rsid w:val="00170E5F"/>
    <w:rsid w:val="00177BD7"/>
    <w:rsid w:val="00183CC0"/>
    <w:rsid w:val="00184F03"/>
    <w:rsid w:val="00185B00"/>
    <w:rsid w:val="0018629E"/>
    <w:rsid w:val="001862FC"/>
    <w:rsid w:val="001863B4"/>
    <w:rsid w:val="001878EE"/>
    <w:rsid w:val="001B429F"/>
    <w:rsid w:val="001B52A4"/>
    <w:rsid w:val="001C0A31"/>
    <w:rsid w:val="001C4A5F"/>
    <w:rsid w:val="001C5C5B"/>
    <w:rsid w:val="001C6B0B"/>
    <w:rsid w:val="001C6DDF"/>
    <w:rsid w:val="001D0693"/>
    <w:rsid w:val="001D32C2"/>
    <w:rsid w:val="001E0308"/>
    <w:rsid w:val="001E185C"/>
    <w:rsid w:val="001E30BD"/>
    <w:rsid w:val="001E4BB0"/>
    <w:rsid w:val="001F3709"/>
    <w:rsid w:val="001F49B1"/>
    <w:rsid w:val="001F65FB"/>
    <w:rsid w:val="002003AE"/>
    <w:rsid w:val="00200BD2"/>
    <w:rsid w:val="00201117"/>
    <w:rsid w:val="00202C43"/>
    <w:rsid w:val="00207C4A"/>
    <w:rsid w:val="00207DD9"/>
    <w:rsid w:val="00211A19"/>
    <w:rsid w:val="00213DA1"/>
    <w:rsid w:val="00221F3E"/>
    <w:rsid w:val="002232E2"/>
    <w:rsid w:val="002364A3"/>
    <w:rsid w:val="00236539"/>
    <w:rsid w:val="00237DEB"/>
    <w:rsid w:val="002440E1"/>
    <w:rsid w:val="00246604"/>
    <w:rsid w:val="00250953"/>
    <w:rsid w:val="00252471"/>
    <w:rsid w:val="00256A8D"/>
    <w:rsid w:val="002600F5"/>
    <w:rsid w:val="00264581"/>
    <w:rsid w:val="00266485"/>
    <w:rsid w:val="00266A6A"/>
    <w:rsid w:val="0027067C"/>
    <w:rsid w:val="0027329F"/>
    <w:rsid w:val="002777BB"/>
    <w:rsid w:val="002834B4"/>
    <w:rsid w:val="002855DD"/>
    <w:rsid w:val="00292CE3"/>
    <w:rsid w:val="00293174"/>
    <w:rsid w:val="002A64B7"/>
    <w:rsid w:val="002B47A8"/>
    <w:rsid w:val="002D1162"/>
    <w:rsid w:val="002D13DB"/>
    <w:rsid w:val="002D7994"/>
    <w:rsid w:val="002E5347"/>
    <w:rsid w:val="002F0BEC"/>
    <w:rsid w:val="002F3985"/>
    <w:rsid w:val="002F3A86"/>
    <w:rsid w:val="002F67FE"/>
    <w:rsid w:val="00303995"/>
    <w:rsid w:val="00306CDA"/>
    <w:rsid w:val="00311ED9"/>
    <w:rsid w:val="003140E5"/>
    <w:rsid w:val="003218F8"/>
    <w:rsid w:val="00323E8B"/>
    <w:rsid w:val="003275A3"/>
    <w:rsid w:val="00330310"/>
    <w:rsid w:val="0033327C"/>
    <w:rsid w:val="00333F97"/>
    <w:rsid w:val="0033691F"/>
    <w:rsid w:val="00350CCD"/>
    <w:rsid w:val="00351265"/>
    <w:rsid w:val="00352220"/>
    <w:rsid w:val="00352D93"/>
    <w:rsid w:val="00353181"/>
    <w:rsid w:val="00353EBE"/>
    <w:rsid w:val="003563A0"/>
    <w:rsid w:val="00363021"/>
    <w:rsid w:val="00363E43"/>
    <w:rsid w:val="00365703"/>
    <w:rsid w:val="003706FE"/>
    <w:rsid w:val="00381486"/>
    <w:rsid w:val="0038368F"/>
    <w:rsid w:val="00386ADD"/>
    <w:rsid w:val="003905A7"/>
    <w:rsid w:val="003915EF"/>
    <w:rsid w:val="00396B9C"/>
    <w:rsid w:val="003A4412"/>
    <w:rsid w:val="003C02DE"/>
    <w:rsid w:val="003C0BE7"/>
    <w:rsid w:val="003C14AB"/>
    <w:rsid w:val="003C4CEA"/>
    <w:rsid w:val="003D0F19"/>
    <w:rsid w:val="003D3A3A"/>
    <w:rsid w:val="003D555D"/>
    <w:rsid w:val="003E05AB"/>
    <w:rsid w:val="003E1C58"/>
    <w:rsid w:val="003F2862"/>
    <w:rsid w:val="003F29A7"/>
    <w:rsid w:val="003F5E40"/>
    <w:rsid w:val="004100BA"/>
    <w:rsid w:val="00414C4A"/>
    <w:rsid w:val="00414E1B"/>
    <w:rsid w:val="00416E13"/>
    <w:rsid w:val="00421204"/>
    <w:rsid w:val="00421585"/>
    <w:rsid w:val="0042172C"/>
    <w:rsid w:val="00424698"/>
    <w:rsid w:val="00425FF0"/>
    <w:rsid w:val="004317A4"/>
    <w:rsid w:val="004408A7"/>
    <w:rsid w:val="00440EE6"/>
    <w:rsid w:val="00441E56"/>
    <w:rsid w:val="004436E7"/>
    <w:rsid w:val="00452C09"/>
    <w:rsid w:val="00452DA1"/>
    <w:rsid w:val="00454529"/>
    <w:rsid w:val="00460339"/>
    <w:rsid w:val="0046294A"/>
    <w:rsid w:val="00464E44"/>
    <w:rsid w:val="00474851"/>
    <w:rsid w:val="00475DD6"/>
    <w:rsid w:val="00477083"/>
    <w:rsid w:val="00484024"/>
    <w:rsid w:val="0049685B"/>
    <w:rsid w:val="00497737"/>
    <w:rsid w:val="004A0517"/>
    <w:rsid w:val="004A0BFA"/>
    <w:rsid w:val="004B6FAC"/>
    <w:rsid w:val="004C09C4"/>
    <w:rsid w:val="004C2569"/>
    <w:rsid w:val="004C2E45"/>
    <w:rsid w:val="004D0FB5"/>
    <w:rsid w:val="004D39F7"/>
    <w:rsid w:val="004D5979"/>
    <w:rsid w:val="004E02F6"/>
    <w:rsid w:val="004E4C4D"/>
    <w:rsid w:val="004E4EAE"/>
    <w:rsid w:val="004E67BA"/>
    <w:rsid w:val="004F1C7C"/>
    <w:rsid w:val="0050487F"/>
    <w:rsid w:val="00511D29"/>
    <w:rsid w:val="00511D79"/>
    <w:rsid w:val="00513550"/>
    <w:rsid w:val="00516662"/>
    <w:rsid w:val="00517FA4"/>
    <w:rsid w:val="0052021B"/>
    <w:rsid w:val="0052134D"/>
    <w:rsid w:val="00521E8B"/>
    <w:rsid w:val="005239A9"/>
    <w:rsid w:val="00524D94"/>
    <w:rsid w:val="005259A0"/>
    <w:rsid w:val="005311A2"/>
    <w:rsid w:val="00533FD3"/>
    <w:rsid w:val="0053532E"/>
    <w:rsid w:val="005354D4"/>
    <w:rsid w:val="00536AA8"/>
    <w:rsid w:val="00556583"/>
    <w:rsid w:val="0055660C"/>
    <w:rsid w:val="005570A2"/>
    <w:rsid w:val="0056030F"/>
    <w:rsid w:val="005617FF"/>
    <w:rsid w:val="005625A9"/>
    <w:rsid w:val="00562781"/>
    <w:rsid w:val="005663D7"/>
    <w:rsid w:val="00566AB7"/>
    <w:rsid w:val="005718FA"/>
    <w:rsid w:val="00581412"/>
    <w:rsid w:val="00581B95"/>
    <w:rsid w:val="0058563C"/>
    <w:rsid w:val="00591300"/>
    <w:rsid w:val="00592BC3"/>
    <w:rsid w:val="00594573"/>
    <w:rsid w:val="00596B2D"/>
    <w:rsid w:val="00597C9C"/>
    <w:rsid w:val="005A3754"/>
    <w:rsid w:val="005A65EA"/>
    <w:rsid w:val="005A6C8E"/>
    <w:rsid w:val="005B148A"/>
    <w:rsid w:val="005B2BCC"/>
    <w:rsid w:val="005B5847"/>
    <w:rsid w:val="005C1338"/>
    <w:rsid w:val="005C208C"/>
    <w:rsid w:val="005D0438"/>
    <w:rsid w:val="005D2452"/>
    <w:rsid w:val="005D336D"/>
    <w:rsid w:val="005E1F6D"/>
    <w:rsid w:val="005E459B"/>
    <w:rsid w:val="005F1B71"/>
    <w:rsid w:val="005F406E"/>
    <w:rsid w:val="005F54D9"/>
    <w:rsid w:val="00600F10"/>
    <w:rsid w:val="00601628"/>
    <w:rsid w:val="006039A5"/>
    <w:rsid w:val="00603FC4"/>
    <w:rsid w:val="006059AD"/>
    <w:rsid w:val="00611749"/>
    <w:rsid w:val="00612DBB"/>
    <w:rsid w:val="00615DCC"/>
    <w:rsid w:val="00617D8A"/>
    <w:rsid w:val="00622EA8"/>
    <w:rsid w:val="00625E4E"/>
    <w:rsid w:val="00627EF3"/>
    <w:rsid w:val="00631F72"/>
    <w:rsid w:val="00633969"/>
    <w:rsid w:val="006343BC"/>
    <w:rsid w:val="00635328"/>
    <w:rsid w:val="00640DCE"/>
    <w:rsid w:val="006423A7"/>
    <w:rsid w:val="00642FBE"/>
    <w:rsid w:val="00644BBD"/>
    <w:rsid w:val="00646586"/>
    <w:rsid w:val="0064767F"/>
    <w:rsid w:val="00657832"/>
    <w:rsid w:val="00660C89"/>
    <w:rsid w:val="00664A24"/>
    <w:rsid w:val="00664C09"/>
    <w:rsid w:val="0066531E"/>
    <w:rsid w:val="00666B0E"/>
    <w:rsid w:val="00667095"/>
    <w:rsid w:val="00667260"/>
    <w:rsid w:val="006703C1"/>
    <w:rsid w:val="00674533"/>
    <w:rsid w:val="00682598"/>
    <w:rsid w:val="0068423C"/>
    <w:rsid w:val="006848E4"/>
    <w:rsid w:val="00684BD0"/>
    <w:rsid w:val="00685295"/>
    <w:rsid w:val="00687B53"/>
    <w:rsid w:val="00693A82"/>
    <w:rsid w:val="006A094A"/>
    <w:rsid w:val="006A302E"/>
    <w:rsid w:val="006A7305"/>
    <w:rsid w:val="006B0983"/>
    <w:rsid w:val="006B3EC2"/>
    <w:rsid w:val="006B633C"/>
    <w:rsid w:val="006C1F40"/>
    <w:rsid w:val="006C72AE"/>
    <w:rsid w:val="006D2C0C"/>
    <w:rsid w:val="006D4B25"/>
    <w:rsid w:val="006D63D5"/>
    <w:rsid w:val="006E0666"/>
    <w:rsid w:val="006E1CA9"/>
    <w:rsid w:val="006E7F3D"/>
    <w:rsid w:val="006F7113"/>
    <w:rsid w:val="00706708"/>
    <w:rsid w:val="00713791"/>
    <w:rsid w:val="007142B5"/>
    <w:rsid w:val="0072760C"/>
    <w:rsid w:val="0073351E"/>
    <w:rsid w:val="0073467E"/>
    <w:rsid w:val="00736222"/>
    <w:rsid w:val="007374F1"/>
    <w:rsid w:val="00740470"/>
    <w:rsid w:val="00742F50"/>
    <w:rsid w:val="007443A9"/>
    <w:rsid w:val="007446A2"/>
    <w:rsid w:val="0074536D"/>
    <w:rsid w:val="00750336"/>
    <w:rsid w:val="00752E2E"/>
    <w:rsid w:val="007609C8"/>
    <w:rsid w:val="00761D59"/>
    <w:rsid w:val="00765D49"/>
    <w:rsid w:val="00767D5A"/>
    <w:rsid w:val="00767EB0"/>
    <w:rsid w:val="0077111C"/>
    <w:rsid w:val="00781E97"/>
    <w:rsid w:val="00781F0F"/>
    <w:rsid w:val="00791245"/>
    <w:rsid w:val="00793CCF"/>
    <w:rsid w:val="007B2633"/>
    <w:rsid w:val="007C3C7C"/>
    <w:rsid w:val="007C4780"/>
    <w:rsid w:val="007D13F1"/>
    <w:rsid w:val="007D2819"/>
    <w:rsid w:val="007E1C18"/>
    <w:rsid w:val="007E75EF"/>
    <w:rsid w:val="00801887"/>
    <w:rsid w:val="008052ED"/>
    <w:rsid w:val="0080716E"/>
    <w:rsid w:val="00811939"/>
    <w:rsid w:val="0081463E"/>
    <w:rsid w:val="00816496"/>
    <w:rsid w:val="00821C76"/>
    <w:rsid w:val="0082412A"/>
    <w:rsid w:val="008245E6"/>
    <w:rsid w:val="008246EC"/>
    <w:rsid w:val="008250F4"/>
    <w:rsid w:val="00825FE9"/>
    <w:rsid w:val="00832A17"/>
    <w:rsid w:val="00833DDA"/>
    <w:rsid w:val="008351D7"/>
    <w:rsid w:val="008410F5"/>
    <w:rsid w:val="008425C0"/>
    <w:rsid w:val="00842B5C"/>
    <w:rsid w:val="00850052"/>
    <w:rsid w:val="008506CF"/>
    <w:rsid w:val="00862835"/>
    <w:rsid w:val="00862EED"/>
    <w:rsid w:val="0088050D"/>
    <w:rsid w:val="0088057A"/>
    <w:rsid w:val="00882DE9"/>
    <w:rsid w:val="00892CBA"/>
    <w:rsid w:val="008971E1"/>
    <w:rsid w:val="00897343"/>
    <w:rsid w:val="00897E1A"/>
    <w:rsid w:val="008A1B1D"/>
    <w:rsid w:val="008A2FC1"/>
    <w:rsid w:val="008B0C72"/>
    <w:rsid w:val="008B2E32"/>
    <w:rsid w:val="008B7AF9"/>
    <w:rsid w:val="008D0E84"/>
    <w:rsid w:val="008D1E80"/>
    <w:rsid w:val="008D2C57"/>
    <w:rsid w:val="008D3BE4"/>
    <w:rsid w:val="008D6854"/>
    <w:rsid w:val="008D7676"/>
    <w:rsid w:val="008E036B"/>
    <w:rsid w:val="008E21D1"/>
    <w:rsid w:val="008F13EF"/>
    <w:rsid w:val="008F39CA"/>
    <w:rsid w:val="0090286E"/>
    <w:rsid w:val="009108C7"/>
    <w:rsid w:val="00912C1A"/>
    <w:rsid w:val="0091351C"/>
    <w:rsid w:val="0091352F"/>
    <w:rsid w:val="00920B2B"/>
    <w:rsid w:val="0094731B"/>
    <w:rsid w:val="00951059"/>
    <w:rsid w:val="00951A2B"/>
    <w:rsid w:val="0095316C"/>
    <w:rsid w:val="009569D9"/>
    <w:rsid w:val="00966302"/>
    <w:rsid w:val="00966D72"/>
    <w:rsid w:val="00970AEF"/>
    <w:rsid w:val="00973887"/>
    <w:rsid w:val="009751F4"/>
    <w:rsid w:val="0097766D"/>
    <w:rsid w:val="00986CA5"/>
    <w:rsid w:val="00987B09"/>
    <w:rsid w:val="00991016"/>
    <w:rsid w:val="0099234A"/>
    <w:rsid w:val="00997891"/>
    <w:rsid w:val="009A00FD"/>
    <w:rsid w:val="009A1071"/>
    <w:rsid w:val="009A4BAD"/>
    <w:rsid w:val="009A6F7F"/>
    <w:rsid w:val="009B2AD2"/>
    <w:rsid w:val="009B43B3"/>
    <w:rsid w:val="009B6E65"/>
    <w:rsid w:val="009C2695"/>
    <w:rsid w:val="009C2EA1"/>
    <w:rsid w:val="009C60E1"/>
    <w:rsid w:val="009D005F"/>
    <w:rsid w:val="009D4434"/>
    <w:rsid w:val="009D6817"/>
    <w:rsid w:val="009D6D66"/>
    <w:rsid w:val="009D7D47"/>
    <w:rsid w:val="00A013D8"/>
    <w:rsid w:val="00A04016"/>
    <w:rsid w:val="00A055E2"/>
    <w:rsid w:val="00A075A1"/>
    <w:rsid w:val="00A10F9F"/>
    <w:rsid w:val="00A117BF"/>
    <w:rsid w:val="00A13D9C"/>
    <w:rsid w:val="00A2341E"/>
    <w:rsid w:val="00A274AB"/>
    <w:rsid w:val="00A322C6"/>
    <w:rsid w:val="00A433CC"/>
    <w:rsid w:val="00A4603C"/>
    <w:rsid w:val="00A55A84"/>
    <w:rsid w:val="00A67664"/>
    <w:rsid w:val="00A71F9D"/>
    <w:rsid w:val="00A7292D"/>
    <w:rsid w:val="00A77EB7"/>
    <w:rsid w:val="00A80FF7"/>
    <w:rsid w:val="00A87421"/>
    <w:rsid w:val="00A908B1"/>
    <w:rsid w:val="00A91C31"/>
    <w:rsid w:val="00A96E45"/>
    <w:rsid w:val="00AA1D06"/>
    <w:rsid w:val="00AA2E2A"/>
    <w:rsid w:val="00AB0E1F"/>
    <w:rsid w:val="00AC7C2B"/>
    <w:rsid w:val="00AD0403"/>
    <w:rsid w:val="00AD4721"/>
    <w:rsid w:val="00AD5A5F"/>
    <w:rsid w:val="00AE11BC"/>
    <w:rsid w:val="00AE353F"/>
    <w:rsid w:val="00AE6C49"/>
    <w:rsid w:val="00B0345C"/>
    <w:rsid w:val="00B0672B"/>
    <w:rsid w:val="00B07B01"/>
    <w:rsid w:val="00B14DD9"/>
    <w:rsid w:val="00B17B34"/>
    <w:rsid w:val="00B22F7A"/>
    <w:rsid w:val="00B2711D"/>
    <w:rsid w:val="00B3030A"/>
    <w:rsid w:val="00B313F1"/>
    <w:rsid w:val="00B41D6E"/>
    <w:rsid w:val="00B42BFF"/>
    <w:rsid w:val="00B455E5"/>
    <w:rsid w:val="00B51D2B"/>
    <w:rsid w:val="00B5499C"/>
    <w:rsid w:val="00B57D43"/>
    <w:rsid w:val="00B61C25"/>
    <w:rsid w:val="00B632BB"/>
    <w:rsid w:val="00B64271"/>
    <w:rsid w:val="00B64DE4"/>
    <w:rsid w:val="00B66A61"/>
    <w:rsid w:val="00B679BA"/>
    <w:rsid w:val="00B74527"/>
    <w:rsid w:val="00B7629C"/>
    <w:rsid w:val="00B81111"/>
    <w:rsid w:val="00B81EEF"/>
    <w:rsid w:val="00B83A5D"/>
    <w:rsid w:val="00B871AE"/>
    <w:rsid w:val="00B941B5"/>
    <w:rsid w:val="00B949F0"/>
    <w:rsid w:val="00B95681"/>
    <w:rsid w:val="00B96386"/>
    <w:rsid w:val="00B96E1E"/>
    <w:rsid w:val="00BA6A7F"/>
    <w:rsid w:val="00BA7AFA"/>
    <w:rsid w:val="00BB3A5C"/>
    <w:rsid w:val="00BB599B"/>
    <w:rsid w:val="00BB6C48"/>
    <w:rsid w:val="00BD4F24"/>
    <w:rsid w:val="00BF0B68"/>
    <w:rsid w:val="00BF45FB"/>
    <w:rsid w:val="00BF5C94"/>
    <w:rsid w:val="00BF7E25"/>
    <w:rsid w:val="00C0336D"/>
    <w:rsid w:val="00C0395B"/>
    <w:rsid w:val="00C171C3"/>
    <w:rsid w:val="00C22E82"/>
    <w:rsid w:val="00C24566"/>
    <w:rsid w:val="00C25F94"/>
    <w:rsid w:val="00C2753D"/>
    <w:rsid w:val="00C27D52"/>
    <w:rsid w:val="00C3059A"/>
    <w:rsid w:val="00C31C0E"/>
    <w:rsid w:val="00C32282"/>
    <w:rsid w:val="00C37506"/>
    <w:rsid w:val="00C40884"/>
    <w:rsid w:val="00C41361"/>
    <w:rsid w:val="00C41C2C"/>
    <w:rsid w:val="00C42972"/>
    <w:rsid w:val="00C5405A"/>
    <w:rsid w:val="00C55B18"/>
    <w:rsid w:val="00C60DA7"/>
    <w:rsid w:val="00C73660"/>
    <w:rsid w:val="00C73AC7"/>
    <w:rsid w:val="00C74AFB"/>
    <w:rsid w:val="00C75E9A"/>
    <w:rsid w:val="00C7656C"/>
    <w:rsid w:val="00C80897"/>
    <w:rsid w:val="00C81BC3"/>
    <w:rsid w:val="00C8566F"/>
    <w:rsid w:val="00CA1754"/>
    <w:rsid w:val="00CB05A1"/>
    <w:rsid w:val="00CB5235"/>
    <w:rsid w:val="00CB58E0"/>
    <w:rsid w:val="00CB61D5"/>
    <w:rsid w:val="00CB6749"/>
    <w:rsid w:val="00CB7AA6"/>
    <w:rsid w:val="00CC12E6"/>
    <w:rsid w:val="00CC3D55"/>
    <w:rsid w:val="00CC71F6"/>
    <w:rsid w:val="00CD4325"/>
    <w:rsid w:val="00CD43F0"/>
    <w:rsid w:val="00CD6D73"/>
    <w:rsid w:val="00CE133E"/>
    <w:rsid w:val="00CE44CA"/>
    <w:rsid w:val="00CF00BA"/>
    <w:rsid w:val="00CF1C07"/>
    <w:rsid w:val="00CF440C"/>
    <w:rsid w:val="00CF7C79"/>
    <w:rsid w:val="00D01400"/>
    <w:rsid w:val="00D03F76"/>
    <w:rsid w:val="00D064F3"/>
    <w:rsid w:val="00D079B1"/>
    <w:rsid w:val="00D10878"/>
    <w:rsid w:val="00D1450A"/>
    <w:rsid w:val="00D15114"/>
    <w:rsid w:val="00D16267"/>
    <w:rsid w:val="00D20084"/>
    <w:rsid w:val="00D2534A"/>
    <w:rsid w:val="00D255F7"/>
    <w:rsid w:val="00D309F3"/>
    <w:rsid w:val="00D33D07"/>
    <w:rsid w:val="00D3545D"/>
    <w:rsid w:val="00D37888"/>
    <w:rsid w:val="00D4033F"/>
    <w:rsid w:val="00D41A53"/>
    <w:rsid w:val="00D63069"/>
    <w:rsid w:val="00D63214"/>
    <w:rsid w:val="00D65577"/>
    <w:rsid w:val="00D70DD2"/>
    <w:rsid w:val="00D72AB0"/>
    <w:rsid w:val="00D804BB"/>
    <w:rsid w:val="00D80C70"/>
    <w:rsid w:val="00D85C30"/>
    <w:rsid w:val="00D86188"/>
    <w:rsid w:val="00D86F61"/>
    <w:rsid w:val="00D90DCB"/>
    <w:rsid w:val="00D9646D"/>
    <w:rsid w:val="00D977F7"/>
    <w:rsid w:val="00DA2C1D"/>
    <w:rsid w:val="00DA3CE9"/>
    <w:rsid w:val="00DB0D8D"/>
    <w:rsid w:val="00DB1538"/>
    <w:rsid w:val="00DB15FE"/>
    <w:rsid w:val="00DB296B"/>
    <w:rsid w:val="00DB4A84"/>
    <w:rsid w:val="00DB73CB"/>
    <w:rsid w:val="00DC143F"/>
    <w:rsid w:val="00DC480A"/>
    <w:rsid w:val="00DC5DA1"/>
    <w:rsid w:val="00DD4437"/>
    <w:rsid w:val="00DD624B"/>
    <w:rsid w:val="00DE5E32"/>
    <w:rsid w:val="00DE676D"/>
    <w:rsid w:val="00DF0239"/>
    <w:rsid w:val="00DF41A0"/>
    <w:rsid w:val="00DF5C36"/>
    <w:rsid w:val="00DF6E7D"/>
    <w:rsid w:val="00E05735"/>
    <w:rsid w:val="00E17F8F"/>
    <w:rsid w:val="00E25DAF"/>
    <w:rsid w:val="00E2692F"/>
    <w:rsid w:val="00E31514"/>
    <w:rsid w:val="00E36DA8"/>
    <w:rsid w:val="00E40A83"/>
    <w:rsid w:val="00E44779"/>
    <w:rsid w:val="00E4734D"/>
    <w:rsid w:val="00E4796E"/>
    <w:rsid w:val="00E47A00"/>
    <w:rsid w:val="00E56BFF"/>
    <w:rsid w:val="00E61CC0"/>
    <w:rsid w:val="00E648C4"/>
    <w:rsid w:val="00E65971"/>
    <w:rsid w:val="00E66CAC"/>
    <w:rsid w:val="00E707E0"/>
    <w:rsid w:val="00E7406E"/>
    <w:rsid w:val="00E77FFE"/>
    <w:rsid w:val="00E84B75"/>
    <w:rsid w:val="00E85E1D"/>
    <w:rsid w:val="00EA2B0C"/>
    <w:rsid w:val="00EA3B33"/>
    <w:rsid w:val="00EB1783"/>
    <w:rsid w:val="00EB4323"/>
    <w:rsid w:val="00EC0446"/>
    <w:rsid w:val="00EC48C7"/>
    <w:rsid w:val="00EC628B"/>
    <w:rsid w:val="00EC743D"/>
    <w:rsid w:val="00ED5BCF"/>
    <w:rsid w:val="00ED71EC"/>
    <w:rsid w:val="00EE15D1"/>
    <w:rsid w:val="00EE44AF"/>
    <w:rsid w:val="00EE50F1"/>
    <w:rsid w:val="00EE6588"/>
    <w:rsid w:val="00EF58F6"/>
    <w:rsid w:val="00EF7CB5"/>
    <w:rsid w:val="00EF7E3C"/>
    <w:rsid w:val="00F07726"/>
    <w:rsid w:val="00F12249"/>
    <w:rsid w:val="00F15C7F"/>
    <w:rsid w:val="00F27FD2"/>
    <w:rsid w:val="00F303B7"/>
    <w:rsid w:val="00F3175C"/>
    <w:rsid w:val="00F468F9"/>
    <w:rsid w:val="00F47E1B"/>
    <w:rsid w:val="00F50E9D"/>
    <w:rsid w:val="00F51473"/>
    <w:rsid w:val="00F5155A"/>
    <w:rsid w:val="00F57CA6"/>
    <w:rsid w:val="00F60F20"/>
    <w:rsid w:val="00F63072"/>
    <w:rsid w:val="00F64322"/>
    <w:rsid w:val="00F81F8E"/>
    <w:rsid w:val="00F822E6"/>
    <w:rsid w:val="00F84168"/>
    <w:rsid w:val="00F865BF"/>
    <w:rsid w:val="00F87643"/>
    <w:rsid w:val="00F95E07"/>
    <w:rsid w:val="00F96426"/>
    <w:rsid w:val="00F97FDA"/>
    <w:rsid w:val="00FB4336"/>
    <w:rsid w:val="00FB4576"/>
    <w:rsid w:val="00FC3D93"/>
    <w:rsid w:val="00FC45EC"/>
    <w:rsid w:val="00FC5234"/>
    <w:rsid w:val="00FD0AF3"/>
    <w:rsid w:val="00FD4012"/>
    <w:rsid w:val="00FD6C95"/>
    <w:rsid w:val="00FD7E66"/>
    <w:rsid w:val="00FF1D28"/>
    <w:rsid w:val="00FF2EA8"/>
    <w:rsid w:val="00FF454A"/>
    <w:rsid w:val="00FF5E39"/>
    <w:rsid w:val="00FF6971"/>
    <w:rsid w:val="02BA1503"/>
    <w:rsid w:val="046B1E68"/>
    <w:rsid w:val="04F057DF"/>
    <w:rsid w:val="06310238"/>
    <w:rsid w:val="063373E6"/>
    <w:rsid w:val="07B26E2E"/>
    <w:rsid w:val="09174568"/>
    <w:rsid w:val="0AAF26F8"/>
    <w:rsid w:val="0B4D40BE"/>
    <w:rsid w:val="0BE01765"/>
    <w:rsid w:val="0F070A0E"/>
    <w:rsid w:val="0F0E77C6"/>
    <w:rsid w:val="10B06FDC"/>
    <w:rsid w:val="11544F9B"/>
    <w:rsid w:val="11B85B3D"/>
    <w:rsid w:val="1418521D"/>
    <w:rsid w:val="144D7C01"/>
    <w:rsid w:val="1475485F"/>
    <w:rsid w:val="14ED1B20"/>
    <w:rsid w:val="17633FBF"/>
    <w:rsid w:val="1D84482A"/>
    <w:rsid w:val="1DE43F0A"/>
    <w:rsid w:val="1E4C3866"/>
    <w:rsid w:val="1FB239D7"/>
    <w:rsid w:val="257F09F3"/>
    <w:rsid w:val="26DF395B"/>
    <w:rsid w:val="27CE6CE3"/>
    <w:rsid w:val="291400F7"/>
    <w:rsid w:val="291623EB"/>
    <w:rsid w:val="2C60078B"/>
    <w:rsid w:val="2E555117"/>
    <w:rsid w:val="30BE47CD"/>
    <w:rsid w:val="342F7A89"/>
    <w:rsid w:val="378E64BD"/>
    <w:rsid w:val="39BB7346"/>
    <w:rsid w:val="3AFE717B"/>
    <w:rsid w:val="3E69215F"/>
    <w:rsid w:val="3EB017C6"/>
    <w:rsid w:val="40D475D4"/>
    <w:rsid w:val="4357078B"/>
    <w:rsid w:val="43D27EE8"/>
    <w:rsid w:val="44B5547C"/>
    <w:rsid w:val="44F100B1"/>
    <w:rsid w:val="45187D52"/>
    <w:rsid w:val="4575795C"/>
    <w:rsid w:val="46BC558C"/>
    <w:rsid w:val="4B4C423B"/>
    <w:rsid w:val="4B763649"/>
    <w:rsid w:val="50660363"/>
    <w:rsid w:val="50DA1DDF"/>
    <w:rsid w:val="50F92117"/>
    <w:rsid w:val="51CE4933"/>
    <w:rsid w:val="53172F11"/>
    <w:rsid w:val="545C4C73"/>
    <w:rsid w:val="545F71FB"/>
    <w:rsid w:val="56B869F2"/>
    <w:rsid w:val="58582AFA"/>
    <w:rsid w:val="5A990DB8"/>
    <w:rsid w:val="5B9B2E28"/>
    <w:rsid w:val="5DE949F8"/>
    <w:rsid w:val="64BC4A78"/>
    <w:rsid w:val="6531690D"/>
    <w:rsid w:val="65711400"/>
    <w:rsid w:val="68A865B1"/>
    <w:rsid w:val="6A2E11DB"/>
    <w:rsid w:val="6CB86F26"/>
    <w:rsid w:val="6D8301B9"/>
    <w:rsid w:val="6E3435D9"/>
    <w:rsid w:val="6FA04A9B"/>
    <w:rsid w:val="71BC39CF"/>
    <w:rsid w:val="71CB40F1"/>
    <w:rsid w:val="73DC1BF8"/>
    <w:rsid w:val="746A6679"/>
    <w:rsid w:val="74DF0F48"/>
    <w:rsid w:val="78A26E89"/>
    <w:rsid w:val="7B161625"/>
    <w:rsid w:val="7D625DA6"/>
    <w:rsid w:val="7FB70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7"/>
    <w:autoRedefine/>
    <w:qFormat/>
    <w:uiPriority w:val="1"/>
    <w:pPr>
      <w:outlineLvl w:val="0"/>
    </w:pPr>
    <w:rPr>
      <w:rFonts w:ascii="方正小标宋简体" w:eastAsia="方正小标宋简体" w:cs="方正小标宋简体"/>
      <w:sz w:val="44"/>
      <w:szCs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unhideWhenUsed/>
    <w:qFormat/>
    <w:uiPriority w:val="99"/>
    <w:pPr>
      <w:ind w:firstLine="420" w:firstLineChars="200"/>
    </w:pPr>
  </w:style>
  <w:style w:type="paragraph" w:styleId="4">
    <w:name w:val="annotation text"/>
    <w:basedOn w:val="1"/>
    <w:link w:val="20"/>
    <w:autoRedefine/>
    <w:semiHidden/>
    <w:unhideWhenUsed/>
    <w:qFormat/>
    <w:uiPriority w:val="99"/>
    <w:pPr>
      <w:jc w:val="left"/>
    </w:pPr>
  </w:style>
  <w:style w:type="paragraph" w:styleId="5">
    <w:name w:val="Body Text"/>
    <w:basedOn w:val="1"/>
    <w:next w:val="1"/>
    <w:link w:val="18"/>
    <w:autoRedefine/>
    <w:unhideWhenUsed/>
    <w:qFormat/>
    <w:uiPriority w:val="1"/>
    <w:pPr>
      <w:ind w:left="107"/>
    </w:pPr>
    <w:rPr>
      <w:rFonts w:ascii="仿宋" w:eastAsia="仿宋" w:cs="仿宋"/>
      <w:sz w:val="32"/>
      <w:szCs w:val="32"/>
    </w:rPr>
  </w:style>
  <w:style w:type="paragraph" w:styleId="6">
    <w:name w:val="Balloon Text"/>
    <w:basedOn w:val="1"/>
    <w:link w:val="2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autoRedefine/>
    <w:qFormat/>
    <w:uiPriority w:val="0"/>
    <w:pPr>
      <w:spacing w:before="240" w:after="60"/>
      <w:jc w:val="center"/>
      <w:outlineLvl w:val="0"/>
    </w:pPr>
    <w:rPr>
      <w:rFonts w:ascii="Cambria" w:hAnsi="Cambria"/>
      <w:b/>
      <w:bCs/>
      <w:sz w:val="32"/>
      <w:szCs w:val="32"/>
    </w:rPr>
  </w:style>
  <w:style w:type="paragraph" w:styleId="11">
    <w:name w:val="annotation subject"/>
    <w:basedOn w:val="4"/>
    <w:next w:val="4"/>
    <w:link w:val="21"/>
    <w:autoRedefine/>
    <w:semiHidden/>
    <w:unhideWhenUsed/>
    <w:qFormat/>
    <w:uiPriority w:val="99"/>
    <w:rPr>
      <w:b/>
      <w:bCs/>
    </w:rPr>
  </w:style>
  <w:style w:type="character" w:styleId="14">
    <w:name w:val="annotation reference"/>
    <w:basedOn w:val="13"/>
    <w:autoRedefine/>
    <w:semiHidden/>
    <w:unhideWhenUsed/>
    <w:qFormat/>
    <w:uiPriority w:val="99"/>
    <w:rPr>
      <w:sz w:val="21"/>
      <w:szCs w:val="21"/>
    </w:rPr>
  </w:style>
  <w:style w:type="character" w:customStyle="1" w:styleId="15">
    <w:name w:val="页眉 字符"/>
    <w:basedOn w:val="13"/>
    <w:link w:val="8"/>
    <w:autoRedefine/>
    <w:qFormat/>
    <w:uiPriority w:val="99"/>
    <w:rPr>
      <w:sz w:val="18"/>
      <w:szCs w:val="18"/>
    </w:rPr>
  </w:style>
  <w:style w:type="character" w:customStyle="1" w:styleId="16">
    <w:name w:val="页脚 字符"/>
    <w:basedOn w:val="13"/>
    <w:link w:val="7"/>
    <w:autoRedefine/>
    <w:qFormat/>
    <w:uiPriority w:val="99"/>
    <w:rPr>
      <w:sz w:val="18"/>
      <w:szCs w:val="18"/>
    </w:rPr>
  </w:style>
  <w:style w:type="character" w:customStyle="1" w:styleId="17">
    <w:name w:val="标题 1 字符"/>
    <w:basedOn w:val="13"/>
    <w:link w:val="2"/>
    <w:autoRedefine/>
    <w:qFormat/>
    <w:uiPriority w:val="1"/>
    <w:rPr>
      <w:rFonts w:ascii="方正小标宋简体" w:hAnsi="等线" w:eastAsia="方正小标宋简体" w:cs="方正小标宋简体"/>
      <w:sz w:val="44"/>
      <w:szCs w:val="44"/>
    </w:rPr>
  </w:style>
  <w:style w:type="character" w:customStyle="1" w:styleId="18">
    <w:name w:val="正文文本 字符"/>
    <w:basedOn w:val="13"/>
    <w:link w:val="5"/>
    <w:autoRedefine/>
    <w:qFormat/>
    <w:uiPriority w:val="1"/>
    <w:rPr>
      <w:rFonts w:ascii="仿宋" w:hAnsi="等线" w:eastAsia="仿宋" w:cs="仿宋"/>
      <w:sz w:val="32"/>
      <w:szCs w:val="32"/>
    </w:rPr>
  </w:style>
  <w:style w:type="paragraph" w:customStyle="1" w:styleId="19">
    <w:name w:val="Table Paragraph"/>
    <w:basedOn w:val="1"/>
    <w:autoRedefine/>
    <w:unhideWhenUsed/>
    <w:qFormat/>
    <w:uiPriority w:val="1"/>
  </w:style>
  <w:style w:type="character" w:customStyle="1" w:styleId="20">
    <w:name w:val="批注文字 字符"/>
    <w:basedOn w:val="13"/>
    <w:link w:val="4"/>
    <w:autoRedefine/>
    <w:semiHidden/>
    <w:qFormat/>
    <w:uiPriority w:val="99"/>
    <w:rPr>
      <w:rFonts w:ascii="等线" w:hAnsi="等线" w:eastAsia="等线"/>
      <w:kern w:val="2"/>
      <w:sz w:val="21"/>
      <w:szCs w:val="22"/>
    </w:rPr>
  </w:style>
  <w:style w:type="character" w:customStyle="1" w:styleId="21">
    <w:name w:val="批注主题 字符"/>
    <w:basedOn w:val="20"/>
    <w:link w:val="11"/>
    <w:autoRedefine/>
    <w:semiHidden/>
    <w:qFormat/>
    <w:uiPriority w:val="99"/>
    <w:rPr>
      <w:rFonts w:ascii="等线" w:hAnsi="等线" w:eastAsia="等线"/>
      <w:b/>
      <w:bCs/>
      <w:kern w:val="2"/>
      <w:sz w:val="21"/>
      <w:szCs w:val="22"/>
    </w:rPr>
  </w:style>
  <w:style w:type="character" w:customStyle="1" w:styleId="22">
    <w:name w:val="批注框文本 字符"/>
    <w:basedOn w:val="13"/>
    <w:link w:val="6"/>
    <w:autoRedefine/>
    <w:semiHidden/>
    <w:qFormat/>
    <w:uiPriority w:val="99"/>
    <w:rPr>
      <w:rFonts w:ascii="等线" w:hAnsi="等线" w:eastAsia="等线"/>
      <w:kern w:val="2"/>
      <w:sz w:val="18"/>
      <w:szCs w:val="18"/>
    </w:rPr>
  </w:style>
  <w:style w:type="paragraph" w:styleId="23">
    <w:name w:val="List Paragraph"/>
    <w:basedOn w:val="1"/>
    <w:qFormat/>
    <w:uiPriority w:val="99"/>
    <w:pPr>
      <w:numPr>
        <w:ilvl w:val="0"/>
        <w:numId w:val="1"/>
      </w:numPr>
      <w:adjustRightInd w:val="0"/>
      <w:snapToGrid w:val="0"/>
      <w:spacing w:line="360" w:lineRule="auto"/>
    </w:pPr>
    <w:rPr>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779</Words>
  <Characters>820</Characters>
  <Lines>6</Lines>
  <Paragraphs>1</Paragraphs>
  <TotalTime>1</TotalTime>
  <ScaleCrop>false</ScaleCrop>
  <LinksUpToDate>false</LinksUpToDate>
  <CharactersWithSpaces>820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2022-02-18T07:29:00Z</dcterms:created>
  <dc:creator>陈兴睿</dc:creator>
  <cp:lastModifiedBy>admin</cp:lastModifiedBy>
  <dcterms:modified xsi:type="dcterms:W3CDTF">2025-07-04T02:05:05Z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E1B7A0CD24354DA7B2F31BDEDE79809C_13</vt:lpwstr>
  </property>
  <property fmtid="{D5CDD505-2E9C-101B-9397-08002B2CF9AE}" pid="4" name="KSOTemplateDocerSaveRecord">
    <vt:lpwstr>eyJoZGlkIjoiMjdlMjJkMzM3NzcxNjg3ZjBiODc0MGU4NDQ1ZTZmNTEiLCJ1c2VySWQiOiIxNTEwOTY2MTA0In0=</vt:lpwstr>
  </property>
</Properties>
</file>